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32D0" w14:textId="77777777" w:rsidR="003A4BE0" w:rsidRDefault="003A4BE0" w:rsidP="00FC0B26">
      <w:pPr>
        <w:spacing w:after="0"/>
        <w:jc w:val="center"/>
        <w:rPr>
          <w:b/>
          <w:sz w:val="24"/>
          <w:szCs w:val="24"/>
          <w:lang w:val="sr-Cyrl-RS"/>
        </w:rPr>
      </w:pPr>
    </w:p>
    <w:p w14:paraId="04313759" w14:textId="566324F3" w:rsidR="00C02D0C" w:rsidRPr="00C63CA0" w:rsidRDefault="00FC0B26" w:rsidP="00C02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ОСТВАРИВАЊЕ ПРАВА НА ПОДСТИЦАЈНА СРЕДСВА ЗА СУФИНАНСИРАЊЕ </w:t>
      </w:r>
      <w:r w:rsidR="005B6E21"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ИЗГРАДЊЕ  </w:t>
      </w:r>
      <w:r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>ОБЈЕКАТА</w:t>
      </w:r>
      <w:r w:rsidR="00870F9E"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УЗГОЈ</w:t>
      </w:r>
      <w:r w:rsidR="00C63CA0"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ЖИВОТИЊА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92"/>
        <w:gridCol w:w="436"/>
        <w:gridCol w:w="6750"/>
      </w:tblGrid>
      <w:tr w:rsidR="00FC0B26" w:rsidRPr="00C63CA0" w14:paraId="7A72A827" w14:textId="77777777" w:rsidTr="00310174">
        <w:trPr>
          <w:trHeight w:val="365"/>
        </w:trPr>
        <w:tc>
          <w:tcPr>
            <w:tcW w:w="10278" w:type="dxa"/>
            <w:gridSpan w:val="3"/>
            <w:shd w:val="clear" w:color="auto" w:fill="F2F2F2" w:themeFill="background1" w:themeFillShade="F2"/>
            <w:vAlign w:val="center"/>
          </w:tcPr>
          <w:p w14:paraId="6F25066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FC0B26" w:rsidRPr="00C63CA0" w14:paraId="10724F6D" w14:textId="77777777" w:rsidTr="00310174">
        <w:trPr>
          <w:trHeight w:val="985"/>
        </w:trPr>
        <w:tc>
          <w:tcPr>
            <w:tcW w:w="3528" w:type="dxa"/>
            <w:gridSpan w:val="2"/>
            <w:vAlign w:val="center"/>
          </w:tcPr>
          <w:p w14:paraId="1BA9D62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5D8A7FD8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750" w:type="dxa"/>
            <w:vAlign w:val="center"/>
          </w:tcPr>
          <w:p w14:paraId="25577935" w14:textId="77777777" w:rsidR="00FC0B26" w:rsidRPr="00C63CA0" w:rsidRDefault="00FC0B26" w:rsidP="004A6A07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Предузетник,</w:t>
            </w:r>
          </w:p>
          <w:p w14:paraId="27D1A3C6" w14:textId="77777777" w:rsidR="00FC0B26" w:rsidRPr="00C63CA0" w:rsidRDefault="00FC0B26" w:rsidP="004A6A07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друштво,</w:t>
            </w:r>
          </w:p>
          <w:p w14:paraId="30849B47" w14:textId="77777777" w:rsidR="00FC0B26" w:rsidRPr="00C63CA0" w:rsidRDefault="00310174" w:rsidP="004A6A07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Пољопривредна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задруга</w:t>
            </w:r>
          </w:p>
          <w:p w14:paraId="6A45BD0B" w14:textId="77777777" w:rsidR="00FC0B26" w:rsidRPr="00C63CA0" w:rsidRDefault="00FC0B26" w:rsidP="004A6A07">
            <w:pPr>
              <w:tabs>
                <w:tab w:val="left" w:pos="457"/>
              </w:tabs>
              <w:ind w:left="1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2B369035" w14:textId="77777777" w:rsidTr="00310174">
        <w:trPr>
          <w:trHeight w:val="397"/>
        </w:trPr>
        <w:tc>
          <w:tcPr>
            <w:tcW w:w="3528" w:type="dxa"/>
            <w:gridSpan w:val="2"/>
            <w:vAlign w:val="center"/>
          </w:tcPr>
          <w:p w14:paraId="0C5DC8D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750" w:type="dxa"/>
            <w:vAlign w:val="center"/>
          </w:tcPr>
          <w:p w14:paraId="04EDA098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4366178A" w14:textId="77777777" w:rsidTr="00310174">
        <w:trPr>
          <w:trHeight w:val="523"/>
        </w:trPr>
        <w:tc>
          <w:tcPr>
            <w:tcW w:w="3528" w:type="dxa"/>
            <w:gridSpan w:val="2"/>
            <w:vAlign w:val="center"/>
          </w:tcPr>
          <w:p w14:paraId="67470270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C0B26" w:rsidRPr="00C63CA0" w14:paraId="50D47CCB" w14:textId="77777777" w:rsidTr="004A6A07">
              <w:trPr>
                <w:trHeight w:val="397"/>
              </w:trPr>
              <w:tc>
                <w:tcPr>
                  <w:tcW w:w="397" w:type="dxa"/>
                </w:tcPr>
                <w:p w14:paraId="2A3583F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21374B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F70705C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7934CE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8F9AE0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D953AC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0FC92A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493BB08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27B06F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4C7CCA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003447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8655CB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3A3DFF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2C46512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5E3650BE" w14:textId="77777777" w:rsidTr="00310174">
        <w:trPr>
          <w:trHeight w:val="522"/>
        </w:trPr>
        <w:tc>
          <w:tcPr>
            <w:tcW w:w="3528" w:type="dxa"/>
            <w:gridSpan w:val="2"/>
            <w:vAlign w:val="center"/>
          </w:tcPr>
          <w:p w14:paraId="3EA1E539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398A8A74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63E38F4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BFB786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94694F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3CE364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9060F0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87A437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57B55F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79CE85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2EE621B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1542EF27" w14:textId="77777777" w:rsidTr="00310174">
        <w:trPr>
          <w:trHeight w:val="746"/>
        </w:trPr>
        <w:tc>
          <w:tcPr>
            <w:tcW w:w="3528" w:type="dxa"/>
            <w:gridSpan w:val="2"/>
            <w:vAlign w:val="center"/>
          </w:tcPr>
          <w:p w14:paraId="64C465E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1719B71B" w14:textId="77777777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5D8764A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E2D4AE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A9FAA3C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A526E4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75C7EC4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278063C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1940E4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F3A103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874E248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0923D35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1D5C9EF0" w14:textId="77777777" w:rsidTr="00D320BD">
        <w:trPr>
          <w:trHeight w:val="365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14:paraId="43DD56ED" w14:textId="77777777" w:rsidR="00FC0B26" w:rsidRPr="00C63CA0" w:rsidRDefault="00FC0B26" w:rsidP="00B6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B60BA2" w:rsidRPr="00C63CA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C63CA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FC0B26" w:rsidRPr="00C63CA0" w14:paraId="0D8C4F67" w14:textId="77777777" w:rsidTr="00310174">
        <w:trPr>
          <w:trHeight w:val="454"/>
        </w:trPr>
        <w:tc>
          <w:tcPr>
            <w:tcW w:w="3092" w:type="dxa"/>
            <w:vAlign w:val="center"/>
          </w:tcPr>
          <w:p w14:paraId="054A12B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7186" w:type="dxa"/>
            <w:gridSpan w:val="2"/>
            <w:vAlign w:val="center"/>
          </w:tcPr>
          <w:p w14:paraId="05BBB7F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477F48DC" w14:textId="77777777" w:rsidTr="00310174">
        <w:trPr>
          <w:trHeight w:val="454"/>
        </w:trPr>
        <w:tc>
          <w:tcPr>
            <w:tcW w:w="3092" w:type="dxa"/>
            <w:vAlign w:val="center"/>
          </w:tcPr>
          <w:p w14:paraId="5ACED465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7186" w:type="dxa"/>
            <w:gridSpan w:val="2"/>
            <w:vAlign w:val="center"/>
          </w:tcPr>
          <w:p w14:paraId="4BB70673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0158BD59" w14:textId="77777777" w:rsidTr="00310174">
        <w:trPr>
          <w:trHeight w:val="730"/>
        </w:trPr>
        <w:tc>
          <w:tcPr>
            <w:tcW w:w="3092" w:type="dxa"/>
            <w:vAlign w:val="center"/>
          </w:tcPr>
          <w:p w14:paraId="791B0D04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04125945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1DCF3E4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294EBF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62CD86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1764B9E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23FDDB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7289B5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BDCB38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CE0D24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7EF03F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779153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B2EE48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102B058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F33DF8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EF753DA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2734D1F7" w14:textId="77777777" w:rsidTr="00310174">
        <w:trPr>
          <w:trHeight w:val="510"/>
        </w:trPr>
        <w:tc>
          <w:tcPr>
            <w:tcW w:w="3092" w:type="dxa"/>
            <w:vAlign w:val="center"/>
          </w:tcPr>
          <w:p w14:paraId="4464A91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655CEF0D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64B6D1A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970A14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16A837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E437DF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E4577D3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A12D1D6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F08E61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36F069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94BACE6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681053B1" w14:textId="77777777" w:rsidTr="00310174">
        <w:trPr>
          <w:trHeight w:val="781"/>
        </w:trPr>
        <w:tc>
          <w:tcPr>
            <w:tcW w:w="3092" w:type="dxa"/>
            <w:vAlign w:val="center"/>
          </w:tcPr>
          <w:p w14:paraId="3067C57A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08185152" w14:textId="77777777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180F9D8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A1A42F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C86F2A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01838CC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C47F08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EE3662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4D2AA6E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0E103A4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55A7F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7F473E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5678C29" w14:textId="77777777" w:rsidR="00FC0B26" w:rsidRPr="00C63CA0" w:rsidRDefault="00D320BD" w:rsidP="00D320B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BA"/>
        </w:rPr>
      </w:pPr>
      <w:r w:rsidRPr="00C63C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BA"/>
        </w:rPr>
        <w:t>За све подносиоце захтјева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630"/>
        <w:gridCol w:w="284"/>
        <w:gridCol w:w="6556"/>
      </w:tblGrid>
      <w:tr w:rsidR="00FC0B26" w:rsidRPr="00C63CA0" w14:paraId="4C87F647" w14:textId="77777777" w:rsidTr="00310174">
        <w:tc>
          <w:tcPr>
            <w:tcW w:w="2808" w:type="dxa"/>
          </w:tcPr>
          <w:p w14:paraId="0078D917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372CF2D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FC0B26" w:rsidRPr="00C63CA0" w14:paraId="1BDF2259" w14:textId="77777777" w:rsidTr="00310174">
              <w:tc>
                <w:tcPr>
                  <w:tcW w:w="544" w:type="dxa"/>
                </w:tcPr>
                <w:p w14:paraId="526BFCE4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3D1884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6865D046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4F40E6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1D8903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C21FDF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F1931C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749807A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76A290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EB57E9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3C70AE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5FB014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96D298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A355EF0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FC0B26" w:rsidRPr="00C63CA0" w14:paraId="34FC086D" w14:textId="77777777" w:rsidTr="00310174">
        <w:tc>
          <w:tcPr>
            <w:tcW w:w="2808" w:type="dxa"/>
          </w:tcPr>
          <w:p w14:paraId="16FFDA83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772"/>
            </w:tblGrid>
            <w:tr w:rsidR="00FC0B26" w:rsidRPr="00C63CA0" w14:paraId="19D062E0" w14:textId="77777777" w:rsidTr="00310174">
              <w:tc>
                <w:tcPr>
                  <w:tcW w:w="2405" w:type="dxa"/>
                </w:tcPr>
                <w:p w14:paraId="706E8976" w14:textId="77777777" w:rsidR="00FC0B26" w:rsidRPr="00C63CA0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772" w:type="dxa"/>
                </w:tcPr>
                <w:p w14:paraId="5B9C64B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C63CA0" w14:paraId="50CE7927" w14:textId="77777777" w:rsidTr="00310174">
              <w:tc>
                <w:tcPr>
                  <w:tcW w:w="2405" w:type="dxa"/>
                </w:tcPr>
                <w:p w14:paraId="6A6DED29" w14:textId="77777777" w:rsidR="00FC0B26" w:rsidRPr="00C63CA0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772" w:type="dxa"/>
                </w:tcPr>
                <w:p w14:paraId="16302A2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C63CA0" w14:paraId="6B3347F4" w14:textId="77777777" w:rsidTr="00310174">
              <w:tc>
                <w:tcPr>
                  <w:tcW w:w="2405" w:type="dxa"/>
                </w:tcPr>
                <w:p w14:paraId="1C0ABC97" w14:textId="77777777" w:rsidR="00FC0B26" w:rsidRPr="00C63CA0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772" w:type="dxa"/>
                </w:tcPr>
                <w:p w14:paraId="62F1A42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C63CA0" w14:paraId="1E454EEA" w14:textId="77777777" w:rsidTr="00310174">
              <w:tc>
                <w:tcPr>
                  <w:tcW w:w="2405" w:type="dxa"/>
                </w:tcPr>
                <w:p w14:paraId="295C490A" w14:textId="77777777" w:rsidR="00FC0B26" w:rsidRPr="00C63CA0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772" w:type="dxa"/>
                </w:tcPr>
                <w:p w14:paraId="546ABF9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3F123EC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50B42" w:rsidRPr="00C63CA0" w14:paraId="7F9AB9E3" w14:textId="77777777" w:rsidTr="00310174">
        <w:tc>
          <w:tcPr>
            <w:tcW w:w="2808" w:type="dxa"/>
          </w:tcPr>
          <w:p w14:paraId="43DC0275" w14:textId="77777777" w:rsidR="00550B42" w:rsidRPr="00C63CA0" w:rsidRDefault="00550B42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470" w:type="dxa"/>
            <w:gridSpan w:val="3"/>
          </w:tcPr>
          <w:p w14:paraId="6A571991" w14:textId="77777777" w:rsidR="00550B42" w:rsidRPr="00C63CA0" w:rsidRDefault="00550B42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Површине под културама:</w:t>
            </w:r>
            <w:r w:rsidR="00310174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</w:t>
            </w:r>
          </w:p>
          <w:p w14:paraId="2A7CD26D" w14:textId="348D6F45" w:rsidR="00550B42" w:rsidRPr="00C63CA0" w:rsidRDefault="00550B42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A85F1D0" w14:textId="77777777" w:rsidR="00550B42" w:rsidRPr="00C63CA0" w:rsidRDefault="00310174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Сточни фонд:________________________________________________</w:t>
            </w:r>
          </w:p>
        </w:tc>
      </w:tr>
      <w:tr w:rsidR="00D320BD" w:rsidRPr="00C63CA0" w14:paraId="40CA8B6A" w14:textId="77777777" w:rsidTr="00310174">
        <w:tc>
          <w:tcPr>
            <w:tcW w:w="2808" w:type="dxa"/>
          </w:tcPr>
          <w:p w14:paraId="6DDA2715" w14:textId="77777777" w:rsidR="00D320BD" w:rsidRPr="00C63CA0" w:rsidRDefault="00D320BD" w:rsidP="004A6A0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7470" w:type="dxa"/>
            <w:gridSpan w:val="3"/>
          </w:tcPr>
          <w:p w14:paraId="651A46F0" w14:textId="77777777" w:rsidR="00D320BD" w:rsidRPr="00C63CA0" w:rsidRDefault="00D320BD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205E32" w14:textId="77777777" w:rsidR="00D320BD" w:rsidRPr="00C63CA0" w:rsidRDefault="00D320BD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01C18DEB" w14:textId="77777777" w:rsidTr="00310174"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14:paraId="56D34316" w14:textId="623CB2A4" w:rsidR="00FC0B26" w:rsidRPr="00C63CA0" w:rsidRDefault="00FC0B26" w:rsidP="00870F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3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_______________________________________  </w:t>
            </w:r>
            <w:r w:rsidR="00234A77"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чл. Правилника 1</w:t>
            </w:r>
            <w:r w:rsidR="00C63CA0"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FC0B26" w:rsidRPr="00C63CA0" w14:paraId="1BBF68DF" w14:textId="77777777" w:rsidTr="00310174">
        <w:tc>
          <w:tcPr>
            <w:tcW w:w="10278" w:type="dxa"/>
            <w:gridSpan w:val="4"/>
          </w:tcPr>
          <w:p w14:paraId="6EFA951D" w14:textId="1E377E16" w:rsidR="00C63CA0" w:rsidRPr="00C63CA0" w:rsidRDefault="00310174" w:rsidP="00C63C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бјекти </w:t>
            </w:r>
            <w:r w:rsidR="00C63CA0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34A77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изградња</w:t>
            </w:r>
            <w:r w:rsidR="00C63CA0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макс. средства: </w:t>
            </w:r>
            <w:r w:rsidR="00FF57CB"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25.000 КМ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234A77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49F97F9D" w14:textId="77777777" w:rsidR="00C63CA0" w:rsidRDefault="00C63CA0" w:rsidP="00C63C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0198FE" w14:textId="411B28D0" w:rsidR="00FC0B26" w:rsidRPr="00C63CA0" w:rsidRDefault="00234A77" w:rsidP="00C63C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10174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FC0B26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6362"/>
            </w:tblGrid>
            <w:tr w:rsidR="00310174" w:rsidRPr="00C63CA0" w14:paraId="36CD9A83" w14:textId="77777777" w:rsidTr="00310174">
              <w:tc>
                <w:tcPr>
                  <w:tcW w:w="3685" w:type="dxa"/>
                </w:tcPr>
                <w:p w14:paraId="50573405" w14:textId="77777777" w:rsidR="00310174" w:rsidRPr="00C63CA0" w:rsidRDefault="00310174" w:rsidP="006D2B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Укупна вриједност инвестиције</w:t>
                  </w:r>
                </w:p>
              </w:tc>
              <w:tc>
                <w:tcPr>
                  <w:tcW w:w="6362" w:type="dxa"/>
                </w:tcPr>
                <w:p w14:paraId="3C73854C" w14:textId="77777777" w:rsidR="00310174" w:rsidRPr="00C63CA0" w:rsidRDefault="00310174" w:rsidP="006D2B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10174" w:rsidRPr="00C63CA0" w14:paraId="5F424C7D" w14:textId="77777777" w:rsidTr="00310174">
              <w:tc>
                <w:tcPr>
                  <w:tcW w:w="3685" w:type="dxa"/>
                </w:tcPr>
                <w:p w14:paraId="08AD6EA2" w14:textId="77777777" w:rsidR="00310174" w:rsidRPr="00C63CA0" w:rsidRDefault="00310174" w:rsidP="006D2B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Аплицирани износ средстава</w:t>
                  </w:r>
                </w:p>
              </w:tc>
              <w:tc>
                <w:tcPr>
                  <w:tcW w:w="6362" w:type="dxa"/>
                </w:tcPr>
                <w:p w14:paraId="0079E491" w14:textId="77777777" w:rsidR="00310174" w:rsidRPr="00C63CA0" w:rsidRDefault="00310174" w:rsidP="006D2B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D7D51FF" w14:textId="77777777" w:rsidR="00FC0B26" w:rsidRPr="00C63CA0" w:rsidRDefault="00FC0B26" w:rsidP="006D2B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093363BC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1927068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2. Подаци о предмету инвестиције</w:t>
            </w:r>
          </w:p>
        </w:tc>
      </w:tr>
      <w:tr w:rsidR="00FC0B26" w:rsidRPr="00C63CA0" w14:paraId="2ADAD7AE" w14:textId="77777777" w:rsidTr="00310174">
        <w:tc>
          <w:tcPr>
            <w:tcW w:w="3438" w:type="dxa"/>
            <w:gridSpan w:val="2"/>
          </w:tcPr>
          <w:p w14:paraId="1385D73A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објекта и величина</w:t>
            </w:r>
          </w:p>
        </w:tc>
        <w:tc>
          <w:tcPr>
            <w:tcW w:w="6840" w:type="dxa"/>
            <w:gridSpan w:val="2"/>
          </w:tcPr>
          <w:p w14:paraId="109E7AD4" w14:textId="77777777" w:rsidR="00FC0B26" w:rsidRPr="00C63CA0" w:rsidRDefault="00FC0B26" w:rsidP="00C02D0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2CF6C3C0" w14:textId="77777777" w:rsidTr="00310174">
        <w:tc>
          <w:tcPr>
            <w:tcW w:w="3438" w:type="dxa"/>
            <w:gridSpan w:val="2"/>
          </w:tcPr>
          <w:p w14:paraId="2890FEB0" w14:textId="77777777" w:rsidR="00FC0B26" w:rsidRPr="00C63CA0" w:rsidRDefault="00310174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опреме</w:t>
            </w:r>
          </w:p>
        </w:tc>
        <w:tc>
          <w:tcPr>
            <w:tcW w:w="6840" w:type="dxa"/>
            <w:gridSpan w:val="2"/>
          </w:tcPr>
          <w:p w14:paraId="5D875C8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597149BC" w14:textId="77777777" w:rsidTr="00310174">
        <w:tc>
          <w:tcPr>
            <w:tcW w:w="3438" w:type="dxa"/>
            <w:gridSpan w:val="2"/>
          </w:tcPr>
          <w:p w14:paraId="11C06283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Планиране потребе газдинства  </w:t>
            </w:r>
            <w:r w:rsidR="006D2B53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 прош. произ.</w:t>
            </w:r>
          </w:p>
        </w:tc>
        <w:tc>
          <w:tcPr>
            <w:tcW w:w="6840" w:type="dxa"/>
            <w:gridSpan w:val="2"/>
          </w:tcPr>
          <w:p w14:paraId="1C8FF330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4A3497DF" w14:textId="77777777" w:rsidTr="00310174">
        <w:tc>
          <w:tcPr>
            <w:tcW w:w="3438" w:type="dxa"/>
            <w:gridSpan w:val="2"/>
          </w:tcPr>
          <w:p w14:paraId="6A268E35" w14:textId="77777777" w:rsidR="00FC0B26" w:rsidRPr="00C63CA0" w:rsidRDefault="00310174" w:rsidP="004A6A0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ланирана улагања </w:t>
            </w:r>
            <w:r w:rsidR="00C02D0C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прош.пр.</w:t>
            </w:r>
          </w:p>
        </w:tc>
        <w:tc>
          <w:tcPr>
            <w:tcW w:w="6840" w:type="dxa"/>
            <w:gridSpan w:val="2"/>
          </w:tcPr>
          <w:p w14:paraId="642A6A15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19697967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5EB32398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FC0B26" w:rsidRPr="00C63CA0" w14:paraId="260C1647" w14:textId="77777777" w:rsidTr="00310174">
        <w:tc>
          <w:tcPr>
            <w:tcW w:w="3722" w:type="dxa"/>
            <w:gridSpan w:val="3"/>
          </w:tcPr>
          <w:p w14:paraId="7E632F91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56" w:type="dxa"/>
          </w:tcPr>
          <w:p w14:paraId="3E24D4F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6C1E76D9" w14:textId="77777777" w:rsidTr="00310174">
        <w:tc>
          <w:tcPr>
            <w:tcW w:w="3722" w:type="dxa"/>
            <w:gridSpan w:val="3"/>
          </w:tcPr>
          <w:p w14:paraId="38BF5AE4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556" w:type="dxa"/>
          </w:tcPr>
          <w:p w14:paraId="200EA00B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18FB0BBD" w14:textId="77777777" w:rsidTr="00310174">
        <w:tc>
          <w:tcPr>
            <w:tcW w:w="3722" w:type="dxa"/>
            <w:gridSpan w:val="3"/>
          </w:tcPr>
          <w:p w14:paraId="67C24D27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6556" w:type="dxa"/>
          </w:tcPr>
          <w:p w14:paraId="2416C7C8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3826C707" w14:textId="77777777" w:rsidTr="00310174">
        <w:tc>
          <w:tcPr>
            <w:tcW w:w="3722" w:type="dxa"/>
            <w:gridSpan w:val="3"/>
          </w:tcPr>
          <w:p w14:paraId="71FE2175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556" w:type="dxa"/>
          </w:tcPr>
          <w:p w14:paraId="3D56708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3915350B" w14:textId="77777777" w:rsidTr="00310174">
        <w:trPr>
          <w:trHeight w:val="373"/>
        </w:trPr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14:paraId="42AE19EE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556" w:type="dxa"/>
          </w:tcPr>
          <w:p w14:paraId="2C2596C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7277D72A" w14:textId="77777777" w:rsidTr="00310174">
        <w:tc>
          <w:tcPr>
            <w:tcW w:w="3722" w:type="dxa"/>
            <w:gridSpan w:val="3"/>
            <w:tcBorders>
              <w:bottom w:val="nil"/>
            </w:tcBorders>
          </w:tcPr>
          <w:p w14:paraId="7DA0B30B" w14:textId="77777777" w:rsidR="00FC0B26" w:rsidRPr="00C63CA0" w:rsidRDefault="00FC0B26" w:rsidP="004A6A0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56" w:type="dxa"/>
          </w:tcPr>
          <w:p w14:paraId="1901BB36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1D5DEC90" w14:textId="77777777" w:rsidTr="00310174"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14:paraId="7A864A35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556" w:type="dxa"/>
          </w:tcPr>
          <w:p w14:paraId="0CD9DF73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0B30EF77" w14:textId="77777777" w:rsidTr="00310174">
        <w:tc>
          <w:tcPr>
            <w:tcW w:w="3722" w:type="dxa"/>
            <w:gridSpan w:val="3"/>
            <w:tcBorders>
              <w:bottom w:val="nil"/>
            </w:tcBorders>
          </w:tcPr>
          <w:p w14:paraId="3749031D" w14:textId="77777777" w:rsidR="00FC0B26" w:rsidRPr="00C63CA0" w:rsidRDefault="00FC0B26" w:rsidP="004A6A0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556" w:type="dxa"/>
          </w:tcPr>
          <w:p w14:paraId="07094F39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7C707500" w14:textId="77777777" w:rsidTr="00310174">
        <w:tc>
          <w:tcPr>
            <w:tcW w:w="3722" w:type="dxa"/>
            <w:gridSpan w:val="3"/>
            <w:tcBorders>
              <w:top w:val="nil"/>
            </w:tcBorders>
          </w:tcPr>
          <w:p w14:paraId="6F5F4CB8" w14:textId="77777777" w:rsidR="00FC0B26" w:rsidRPr="00C63CA0" w:rsidRDefault="00FC0B26" w:rsidP="004A6A0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556" w:type="dxa"/>
          </w:tcPr>
          <w:p w14:paraId="360F1A4B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63189299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01458554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FC0B26" w:rsidRPr="00C63CA0" w14:paraId="15A421EA" w14:textId="77777777" w:rsidTr="00310174">
        <w:tc>
          <w:tcPr>
            <w:tcW w:w="10278" w:type="dxa"/>
            <w:gridSpan w:val="4"/>
          </w:tcPr>
          <w:p w14:paraId="40BCE26E" w14:textId="77777777" w:rsidR="00FC0B26" w:rsidRPr="00C63CA0" w:rsidRDefault="00FC0B26" w:rsidP="0031017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29477C04" w14:textId="77777777" w:rsidR="00550B42" w:rsidRPr="00C63CA0" w:rsidRDefault="00550B42" w:rsidP="00550B4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366D6811" w14:textId="77777777" w:rsidR="00550B42" w:rsidRPr="00C63CA0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1E3E1A03" w14:textId="77777777" w:rsidR="00550B42" w:rsidRPr="00C63CA0" w:rsidRDefault="00550B42" w:rsidP="00550B42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4F78A3A8" w14:textId="77777777" w:rsidR="00550B42" w:rsidRPr="00C63CA0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обавезама,</w:t>
            </w:r>
          </w:p>
          <w:p w14:paraId="622B3135" w14:textId="77777777" w:rsidR="00550B42" w:rsidRPr="00C63CA0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</w:t>
            </w:r>
            <w:r w:rsidR="00554DE1"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обавезама и комуналним таксама (Град БЛ-Одјељење за привреду и ЗИБЛ) </w:t>
            </w:r>
          </w:p>
          <w:p w14:paraId="2E0B9B8B" w14:textId="77777777" w:rsidR="00550B42" w:rsidRPr="00C63CA0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0E5ADC72" w14:textId="77777777" w:rsidR="00550B42" w:rsidRPr="00C63CA0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4EC7B6B0" w14:textId="77777777" w:rsidR="00550B42" w:rsidRPr="00C63CA0" w:rsidRDefault="00310174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Само за ЗАДРУГЕ: </w:t>
            </w:r>
            <w:r w:rsidR="00550B42"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Списак чланова задруге (Образац </w:t>
            </w:r>
            <w:r w:rsidR="00B60BA2"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В-2</w:t>
            </w:r>
            <w:r w:rsidR="00550B42"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</w:p>
          <w:p w14:paraId="5EB85D65" w14:textId="77777777" w:rsidR="00550B42" w:rsidRPr="00C63CA0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жиро рачуна и назив банке</w:t>
            </w:r>
          </w:p>
          <w:p w14:paraId="61E3D543" w14:textId="52DC739F" w:rsidR="00550B42" w:rsidRPr="00C63CA0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грађевинског материјала</w:t>
            </w:r>
          </w:p>
          <w:p w14:paraId="7C7968EB" w14:textId="0CCAE0F0" w:rsidR="00550B42" w:rsidRPr="00C63CA0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Фактура, фискални рачун и отпремница за набављени материјал </w:t>
            </w:r>
          </w:p>
          <w:p w14:paraId="58BAE9B1" w14:textId="77777777" w:rsidR="00FC0B26" w:rsidRPr="00C63CA0" w:rsidRDefault="00550B42" w:rsidP="00106F3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Пројекат за објекат са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предмјером и предрачуном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грађевинског материјала</w:t>
            </w:r>
            <w:r w:rsidR="00554DE1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и/или опреме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C0B26" w:rsidRPr="00C63CA0" w14:paraId="5EE30027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54B5D617" w14:textId="77777777" w:rsidR="00FC0B26" w:rsidRPr="00C63CA0" w:rsidRDefault="00FC0B26" w:rsidP="004A6A07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</w:t>
            </w:r>
            <w:r w:rsidR="00106F35"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</w:t>
            </w: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5. Изјава подносиоца захтјева</w:t>
            </w:r>
          </w:p>
        </w:tc>
      </w:tr>
      <w:tr w:rsidR="00FC0B26" w:rsidRPr="00C63CA0" w14:paraId="43A0F763" w14:textId="77777777" w:rsidTr="00310174">
        <w:tc>
          <w:tcPr>
            <w:tcW w:w="10278" w:type="dxa"/>
            <w:gridSpan w:val="4"/>
          </w:tcPr>
          <w:p w14:paraId="4589C32A" w14:textId="77777777" w:rsidR="00FC0B26" w:rsidRPr="00C63CA0" w:rsidRDefault="00106F35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B862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пуном 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законском, моралном, материјалном и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сваком другом одговорношћу изјављујем</w:t>
            </w:r>
            <w:r w:rsidR="00B862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51110AC8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D78369" w14:textId="77777777" w:rsidR="00D320BD" w:rsidRPr="00C63CA0" w:rsidRDefault="00D320BD" w:rsidP="00D320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14:paraId="07D90414" w14:textId="77777777" w:rsidR="00FC0B26" w:rsidRPr="00C63CA0" w:rsidRDefault="00FC0B26" w:rsidP="00FC0B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C63CA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B7E17D5" w14:textId="77777777" w:rsidR="00FC0B26" w:rsidRPr="00C63CA0" w:rsidRDefault="00FC0B26" w:rsidP="00FC0B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ће након уплате средстава на рачун добављача и након уплате од стране Центра,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бити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преузет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роба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пратећом документацијом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(отпремница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фактур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фискални рачун),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фотокопије документације достављене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Комисији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15 дана од дана преузимања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робе;</w:t>
            </w:r>
          </w:p>
          <w:p w14:paraId="1F65126F" w14:textId="77777777" w:rsidR="00F875F3" w:rsidRPr="00C63CA0" w:rsidRDefault="003E576D" w:rsidP="00595A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ће се изјаснити о кориштењу права на одобрени износ у случају одустајања, најкасније у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року од 15 дана од дана објављивања</w:t>
            </w:r>
            <w:r w:rsidR="005560BA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званичних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резултата </w:t>
            </w:r>
            <w:r w:rsidR="005560BA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јавног позива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попуњавањем   образца изјаве (Образац В-1) </w:t>
            </w:r>
            <w:r w:rsidR="00F875F3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службеним просторијама Центра;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14:paraId="0380EDD1" w14:textId="77777777" w:rsidR="00FC0B26" w:rsidRPr="00C63CA0" w:rsidRDefault="00F875F3" w:rsidP="00F875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Правилника.</w:t>
            </w:r>
          </w:p>
          <w:p w14:paraId="043014F7" w14:textId="77777777" w:rsidR="00554DE1" w:rsidRPr="00C63CA0" w:rsidRDefault="00554DE1" w:rsidP="00D320B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4633D210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113F5886" w14:textId="77777777" w:rsidR="00FC0B26" w:rsidRPr="00C63CA0" w:rsidRDefault="00053403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FC0B26"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 и овјера подносиоца захтјева</w:t>
            </w:r>
          </w:p>
        </w:tc>
      </w:tr>
      <w:tr w:rsidR="00FC0B26" w:rsidRPr="00C63CA0" w14:paraId="0A2EE848" w14:textId="77777777" w:rsidTr="00310174">
        <w:tc>
          <w:tcPr>
            <w:tcW w:w="10278" w:type="dxa"/>
            <w:gridSpan w:val="4"/>
          </w:tcPr>
          <w:p w14:paraId="0FF3C301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365C2E3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278EB1" w14:textId="158CBE1B" w:rsidR="00FE2E21" w:rsidRDefault="00550B42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 п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B862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пуном 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законском, моралном, материјалном, кривичном и сваком другом одговорношћу </w:t>
            </w:r>
            <w:r w:rsidR="00FC0B26"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101DC773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4C5AD3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018A76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861CD7" w14:textId="590F677A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</w:t>
            </w:r>
            <w:r w:rsidR="00554DE1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_______202</w:t>
            </w:r>
            <w:r w:rsidR="00FE2E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54DE1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године.</w:t>
            </w:r>
          </w:p>
          <w:p w14:paraId="4C0D588B" w14:textId="46C72C38" w:rsidR="00FC0B26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F828CC" w14:textId="08420CC1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EFF824" w14:textId="77777777" w:rsidR="00FE2E21" w:rsidRPr="00C63CA0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70AB0D3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  <w:r w:rsidR="00B5591C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подносиоца захтјева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  <w:p w14:paraId="302E70CF" w14:textId="013C53FB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B60BA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(попунити читко штампаним словима)</w:t>
            </w:r>
          </w:p>
          <w:p w14:paraId="00AA8D18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9F387AB" w14:textId="2C988E23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E2E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Својеручни потпис:   __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</w:t>
            </w:r>
          </w:p>
          <w:p w14:paraId="7EA87C91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BFBD07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C37873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М.П</w:t>
            </w:r>
            <w:r w:rsidR="00E61A91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43F0DBD9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491BA78" w14:textId="77777777" w:rsidR="00B5591C" w:rsidRPr="00C63CA0" w:rsidRDefault="00106F35" w:rsidP="00B5591C">
      <w:pPr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C63CA0">
        <w:rPr>
          <w:rFonts w:ascii="Times New Roman" w:hAnsi="Times New Roman" w:cs="Times New Roman"/>
          <w:sz w:val="24"/>
          <w:szCs w:val="24"/>
          <w:lang w:val="sr-Cyrl-BA"/>
        </w:rPr>
        <w:t>*</w:t>
      </w:r>
      <w:r w:rsidR="00B5591C" w:rsidRPr="00C63CA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91C" w:rsidRPr="00C63CA0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Одговорно лице </w:t>
      </w:r>
      <w:r w:rsidR="00B60BA2" w:rsidRPr="00C63CA0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регистровано у судском регистру, или овлаштено </w:t>
      </w:r>
      <w:r w:rsidR="00B5591C" w:rsidRPr="00C63CA0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лице </w:t>
      </w:r>
      <w:r w:rsidR="00B60BA2" w:rsidRPr="00C63CA0">
        <w:rPr>
          <w:rFonts w:ascii="Times New Roman" w:hAnsi="Times New Roman" w:cs="Times New Roman"/>
          <w:i/>
          <w:sz w:val="24"/>
          <w:szCs w:val="24"/>
          <w:lang w:val="sr-Cyrl-BA"/>
        </w:rPr>
        <w:t>које заступа правно лице</w:t>
      </w:r>
    </w:p>
    <w:p w14:paraId="25AB5CCB" w14:textId="77777777" w:rsidR="007D20CD" w:rsidRDefault="007D20CD"/>
    <w:sectPr w:rsidR="007D20CD" w:rsidSect="00310174">
      <w:headerReference w:type="default" r:id="rId7"/>
      <w:pgSz w:w="12240" w:h="15840"/>
      <w:pgMar w:top="535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BA17" w14:textId="77777777" w:rsidR="00657718" w:rsidRDefault="00657718" w:rsidP="00FC0B26">
      <w:pPr>
        <w:spacing w:after="0" w:line="240" w:lineRule="auto"/>
      </w:pPr>
      <w:r>
        <w:separator/>
      </w:r>
    </w:p>
  </w:endnote>
  <w:endnote w:type="continuationSeparator" w:id="0">
    <w:p w14:paraId="1216D0AB" w14:textId="77777777" w:rsidR="00657718" w:rsidRDefault="00657718" w:rsidP="00FC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C2A6" w14:textId="77777777" w:rsidR="00657718" w:rsidRDefault="00657718" w:rsidP="00FC0B26">
      <w:pPr>
        <w:spacing w:after="0" w:line="240" w:lineRule="auto"/>
      </w:pPr>
      <w:r>
        <w:separator/>
      </w:r>
    </w:p>
  </w:footnote>
  <w:footnote w:type="continuationSeparator" w:id="0">
    <w:p w14:paraId="28EADE9A" w14:textId="77777777" w:rsidR="00657718" w:rsidRDefault="00657718" w:rsidP="00FC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BC43" w14:textId="77777777" w:rsidR="00E82AB8" w:rsidRDefault="00000000" w:rsidP="00FC0B26">
    <w:pPr>
      <w:pStyle w:val="Header"/>
      <w:jc w:val="right"/>
      <w:rPr>
        <w:color w:val="808080" w:themeColor="background1" w:themeShade="80"/>
        <w:lang w:val="sr-Cyrl-BA"/>
      </w:rPr>
    </w:pPr>
  </w:p>
  <w:p w14:paraId="0AD805B3" w14:textId="77777777" w:rsidR="00686EB2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 w:rsidRPr="00BD4EB6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       Образац</w:t>
    </w:r>
    <w:r>
      <w:rPr>
        <w:color w:val="808080" w:themeColor="background1" w:themeShade="80"/>
        <w:lang w:val="sr-Cyrl-BA"/>
      </w:rPr>
      <w:t xml:space="preserve"> Б-</w:t>
    </w:r>
    <w:r w:rsidR="00686EB2">
      <w:rPr>
        <w:color w:val="808080" w:themeColor="background1" w:themeShade="80"/>
        <w:lang w:val="sr-Cyrl-BA"/>
      </w:rPr>
      <w:t>5</w:t>
    </w:r>
    <w:r>
      <w:rPr>
        <w:color w:val="808080" w:themeColor="background1" w:themeShade="80"/>
        <w:lang w:val="sr-Cyrl-BA"/>
      </w:rPr>
      <w:t xml:space="preserve">       </w:t>
    </w:r>
  </w:p>
  <w:p w14:paraId="1C5F4FB7" w14:textId="77777777" w:rsidR="00310174" w:rsidRPr="00802B05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>
      <w:rPr>
        <w:color w:val="808080" w:themeColor="background1" w:themeShade="80"/>
        <w:lang w:val="sr-Cyrl-B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948"/>
    <w:multiLevelType w:val="hybridMultilevel"/>
    <w:tmpl w:val="91FCEF1A"/>
    <w:lvl w:ilvl="0" w:tplc="519675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6E8A"/>
    <w:multiLevelType w:val="hybridMultilevel"/>
    <w:tmpl w:val="648A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3600036">
    <w:abstractNumId w:val="4"/>
  </w:num>
  <w:num w:numId="2" w16cid:durableId="1455363813">
    <w:abstractNumId w:val="2"/>
  </w:num>
  <w:num w:numId="3" w16cid:durableId="2005358375">
    <w:abstractNumId w:val="0"/>
  </w:num>
  <w:num w:numId="4" w16cid:durableId="1607544442">
    <w:abstractNumId w:val="3"/>
  </w:num>
  <w:num w:numId="5" w16cid:durableId="46623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78"/>
    <w:rsid w:val="00053403"/>
    <w:rsid w:val="00053E48"/>
    <w:rsid w:val="0009013D"/>
    <w:rsid w:val="000C7A01"/>
    <w:rsid w:val="00106F35"/>
    <w:rsid w:val="00121AE1"/>
    <w:rsid w:val="001E3A28"/>
    <w:rsid w:val="0020272D"/>
    <w:rsid w:val="00234A77"/>
    <w:rsid w:val="002817A0"/>
    <w:rsid w:val="002B1B92"/>
    <w:rsid w:val="00310174"/>
    <w:rsid w:val="00350E65"/>
    <w:rsid w:val="003A4BE0"/>
    <w:rsid w:val="003E576D"/>
    <w:rsid w:val="00405F60"/>
    <w:rsid w:val="00424CA8"/>
    <w:rsid w:val="004272F1"/>
    <w:rsid w:val="004814D7"/>
    <w:rsid w:val="004B293C"/>
    <w:rsid w:val="004B7A5B"/>
    <w:rsid w:val="00500978"/>
    <w:rsid w:val="00526693"/>
    <w:rsid w:val="00550B42"/>
    <w:rsid w:val="00554DE1"/>
    <w:rsid w:val="005560BA"/>
    <w:rsid w:val="00595AC1"/>
    <w:rsid w:val="005B6E21"/>
    <w:rsid w:val="005E3D7F"/>
    <w:rsid w:val="005E7157"/>
    <w:rsid w:val="006074A3"/>
    <w:rsid w:val="0063335A"/>
    <w:rsid w:val="006467EB"/>
    <w:rsid w:val="00657718"/>
    <w:rsid w:val="00667178"/>
    <w:rsid w:val="00686EB2"/>
    <w:rsid w:val="006D2B53"/>
    <w:rsid w:val="007D20CD"/>
    <w:rsid w:val="00850F4B"/>
    <w:rsid w:val="008628BE"/>
    <w:rsid w:val="00863A14"/>
    <w:rsid w:val="00870F9E"/>
    <w:rsid w:val="008D382E"/>
    <w:rsid w:val="00985E1E"/>
    <w:rsid w:val="00A15B19"/>
    <w:rsid w:val="00A2142A"/>
    <w:rsid w:val="00AC794A"/>
    <w:rsid w:val="00B5591C"/>
    <w:rsid w:val="00B60BA2"/>
    <w:rsid w:val="00B86242"/>
    <w:rsid w:val="00BD4EB6"/>
    <w:rsid w:val="00C02D0C"/>
    <w:rsid w:val="00C63CA0"/>
    <w:rsid w:val="00CF289B"/>
    <w:rsid w:val="00D320BD"/>
    <w:rsid w:val="00E61A91"/>
    <w:rsid w:val="00E72E23"/>
    <w:rsid w:val="00F875F3"/>
    <w:rsid w:val="00FC0B26"/>
    <w:rsid w:val="00FE2E21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7A4"/>
  <w15:docId w15:val="{81649D9B-285B-4B35-AA3C-614C5F7E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26"/>
  </w:style>
  <w:style w:type="paragraph" w:styleId="Footer">
    <w:name w:val="footer"/>
    <w:basedOn w:val="Normal"/>
    <w:link w:val="Foot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26"/>
  </w:style>
  <w:style w:type="paragraph" w:styleId="BalloonText">
    <w:name w:val="Balloon Text"/>
    <w:basedOn w:val="Normal"/>
    <w:link w:val="BalloonTextChar"/>
    <w:uiPriority w:val="99"/>
    <w:semiHidden/>
    <w:unhideWhenUsed/>
    <w:rsid w:val="00F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2022-08-26T06:34:00Z</cp:lastPrinted>
  <dcterms:created xsi:type="dcterms:W3CDTF">2019-02-19T09:03:00Z</dcterms:created>
  <dcterms:modified xsi:type="dcterms:W3CDTF">2022-08-26T06:45:00Z</dcterms:modified>
</cp:coreProperties>
</file>