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3" w:rsidRPr="00B66834" w:rsidRDefault="00513E63" w:rsidP="00513E63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>ЗАХТЈЕВ</w:t>
      </w:r>
    </w:p>
    <w:p w:rsidR="00513E63" w:rsidRPr="00B66834" w:rsidRDefault="00513E63" w:rsidP="00513E63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НАБАВКЕ НОВЕ ПОЉОПРИВРЕДНЕ МЕХАНИЗАЦИЈЕ </w:t>
      </w:r>
      <w:r>
        <w:rPr>
          <w:b/>
          <w:sz w:val="24"/>
          <w:szCs w:val="24"/>
          <w:lang w:val="sr-Cyrl-RS"/>
        </w:rPr>
        <w:t>У</w:t>
      </w:r>
      <w:r w:rsidRPr="00B66834">
        <w:rPr>
          <w:b/>
          <w:sz w:val="24"/>
          <w:szCs w:val="24"/>
          <w:lang w:val="sr-Cyrl-RS"/>
        </w:rPr>
        <w:t xml:space="preserve"> 20</w:t>
      </w:r>
      <w:r w:rsidR="00D67BF6">
        <w:rPr>
          <w:b/>
          <w:sz w:val="24"/>
          <w:szCs w:val="24"/>
          <w:lang w:val="sr-Cyrl-RS"/>
        </w:rPr>
        <w:t>2</w:t>
      </w:r>
      <w:r w:rsidR="009D55C0">
        <w:rPr>
          <w:b/>
          <w:sz w:val="24"/>
          <w:szCs w:val="24"/>
          <w:lang w:val="sr-Cyrl-RS"/>
        </w:rPr>
        <w:t>1</w:t>
      </w:r>
      <w:r w:rsidRPr="00B66834">
        <w:rPr>
          <w:b/>
          <w:sz w:val="24"/>
          <w:szCs w:val="24"/>
          <w:lang w:val="sr-Cyrl-RS"/>
        </w:rPr>
        <w:t>. ГОДИНИ</w:t>
      </w:r>
    </w:p>
    <w:p w:rsidR="00513E63" w:rsidRPr="00B66834" w:rsidRDefault="00513E63" w:rsidP="00513E63">
      <w:pPr>
        <w:spacing w:after="0"/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10553" w:type="dxa"/>
        <w:tblInd w:w="-612" w:type="dxa"/>
        <w:tblLook w:val="04A0" w:firstRow="1" w:lastRow="0" w:firstColumn="1" w:lastColumn="0" w:noHBand="0" w:noVBand="1"/>
      </w:tblPr>
      <w:tblGrid>
        <w:gridCol w:w="2314"/>
        <w:gridCol w:w="414"/>
        <w:gridCol w:w="183"/>
        <w:gridCol w:w="379"/>
        <w:gridCol w:w="853"/>
        <w:gridCol w:w="6410"/>
      </w:tblGrid>
      <w:tr w:rsidR="00513E63" w:rsidRPr="00B66834" w:rsidTr="00E4096C">
        <w:trPr>
          <w:trHeight w:val="365"/>
        </w:trPr>
        <w:tc>
          <w:tcPr>
            <w:tcW w:w="10553" w:type="dxa"/>
            <w:gridSpan w:val="6"/>
            <w:shd w:val="clear" w:color="auto" w:fill="D9D9D9" w:themeFill="background1" w:themeFillShade="D9"/>
            <w:vAlign w:val="center"/>
          </w:tcPr>
          <w:p w:rsidR="00513E63" w:rsidRPr="00B66834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 w:rsidR="001C49E2"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513E63" w:rsidRPr="00B66834" w:rsidTr="00E4096C">
        <w:trPr>
          <w:trHeight w:val="962"/>
        </w:trPr>
        <w:tc>
          <w:tcPr>
            <w:tcW w:w="2728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B83B5C">
              <w:rPr>
                <w:sz w:val="20"/>
                <w:szCs w:val="20"/>
                <w:lang w:val="sr-Cyrl-RS"/>
              </w:rPr>
              <w:t>заокружи</w:t>
            </w:r>
            <w:r>
              <w:rPr>
                <w:sz w:val="20"/>
                <w:szCs w:val="20"/>
                <w:lang w:val="sr-Cyrl-RS"/>
              </w:rPr>
              <w:t>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825" w:type="dxa"/>
            <w:gridSpan w:val="4"/>
            <w:vAlign w:val="center"/>
          </w:tcPr>
          <w:p w:rsidR="005861BC" w:rsidRPr="00EB5674" w:rsidRDefault="00EB5674" w:rsidP="005861BC">
            <w:pPr>
              <w:tabs>
                <w:tab w:val="left" w:pos="457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 Привредно</w:t>
            </w:r>
            <w:r w:rsidR="005861BC" w:rsidRPr="00EB5674">
              <w:rPr>
                <w:sz w:val="28"/>
                <w:szCs w:val="28"/>
                <w:lang w:val="sr-Cyrl-RS"/>
              </w:rPr>
              <w:t xml:space="preserve"> друштв</w:t>
            </w:r>
            <w:r>
              <w:rPr>
                <w:sz w:val="28"/>
                <w:szCs w:val="28"/>
                <w:lang w:val="sr-Cyrl-RS"/>
              </w:rPr>
              <w:t>о</w:t>
            </w:r>
          </w:p>
          <w:p w:rsidR="005861BC" w:rsidRPr="00EB5674" w:rsidRDefault="005861BC" w:rsidP="005861BC">
            <w:pPr>
              <w:tabs>
                <w:tab w:val="left" w:pos="457"/>
              </w:tabs>
              <w:rPr>
                <w:sz w:val="28"/>
                <w:szCs w:val="28"/>
                <w:lang w:val="sr-Cyrl-RS"/>
              </w:rPr>
            </w:pPr>
            <w:r w:rsidRPr="00EB5674">
              <w:rPr>
                <w:sz w:val="28"/>
                <w:szCs w:val="28"/>
                <w:lang w:val="sr-Cyrl-RS"/>
              </w:rPr>
              <w:t>2. Установ</w:t>
            </w:r>
            <w:r w:rsidR="00EB5674">
              <w:rPr>
                <w:sz w:val="28"/>
                <w:szCs w:val="28"/>
                <w:lang w:val="sr-Cyrl-RS"/>
              </w:rPr>
              <w:t>а</w:t>
            </w:r>
            <w:r w:rsidRPr="00EB5674">
              <w:rPr>
                <w:sz w:val="28"/>
                <w:szCs w:val="28"/>
                <w:lang w:val="sr-Cyrl-RS"/>
              </w:rPr>
              <w:t xml:space="preserve"> </w:t>
            </w:r>
          </w:p>
          <w:p w:rsidR="005861BC" w:rsidRPr="00EB5674" w:rsidRDefault="005861BC" w:rsidP="005861BC">
            <w:pPr>
              <w:tabs>
                <w:tab w:val="left" w:pos="457"/>
              </w:tabs>
              <w:rPr>
                <w:sz w:val="28"/>
                <w:szCs w:val="28"/>
                <w:lang w:val="sr-Cyrl-RS"/>
              </w:rPr>
            </w:pPr>
            <w:r w:rsidRPr="00EB5674">
              <w:rPr>
                <w:sz w:val="28"/>
                <w:szCs w:val="28"/>
                <w:lang w:val="sr-Cyrl-RS"/>
              </w:rPr>
              <w:t>3. Предузетни</w:t>
            </w:r>
            <w:r w:rsidR="00EB5674">
              <w:rPr>
                <w:sz w:val="28"/>
                <w:szCs w:val="28"/>
                <w:lang w:val="sr-Cyrl-RS"/>
              </w:rPr>
              <w:t>к</w:t>
            </w:r>
          </w:p>
          <w:p w:rsidR="005861BC" w:rsidRPr="00EB5674" w:rsidRDefault="005861BC" w:rsidP="005861BC">
            <w:pPr>
              <w:tabs>
                <w:tab w:val="left" w:pos="457"/>
              </w:tabs>
              <w:rPr>
                <w:sz w:val="28"/>
                <w:szCs w:val="28"/>
                <w:lang w:val="sr-Cyrl-RS"/>
              </w:rPr>
            </w:pPr>
            <w:r w:rsidRPr="00EB5674">
              <w:rPr>
                <w:sz w:val="28"/>
                <w:szCs w:val="28"/>
                <w:lang w:val="sr-Cyrl-RS"/>
              </w:rPr>
              <w:t xml:space="preserve">4. </w:t>
            </w:r>
            <w:r w:rsidR="00EB5674">
              <w:rPr>
                <w:sz w:val="28"/>
                <w:szCs w:val="28"/>
                <w:lang w:val="sr-Cyrl-RS"/>
              </w:rPr>
              <w:t>Пољ. задруга</w:t>
            </w:r>
            <w:bookmarkStart w:id="0" w:name="_GoBack"/>
            <w:bookmarkEnd w:id="0"/>
          </w:p>
          <w:p w:rsidR="00513E63" w:rsidRPr="005861BC" w:rsidRDefault="00513E63" w:rsidP="005861BC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397"/>
        </w:trPr>
        <w:tc>
          <w:tcPr>
            <w:tcW w:w="2728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7825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523"/>
        </w:trPr>
        <w:tc>
          <w:tcPr>
            <w:tcW w:w="2728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13E63" w:rsidRPr="00B66834" w:rsidTr="007B1F4C">
              <w:trPr>
                <w:trHeight w:val="397"/>
              </w:trPr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522"/>
        </w:trPr>
        <w:tc>
          <w:tcPr>
            <w:tcW w:w="2728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  <w:r w:rsidR="00AF4B10">
              <w:rPr>
                <w:sz w:val="24"/>
                <w:szCs w:val="24"/>
                <w:lang w:val="sr-Cyrl-RS"/>
              </w:rPr>
              <w:t xml:space="preserve"> (ЈИБ)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B66834" w:rsidTr="007B1F4C">
              <w:trPr>
                <w:trHeight w:val="397"/>
              </w:trPr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746"/>
        </w:trPr>
        <w:tc>
          <w:tcPr>
            <w:tcW w:w="2728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B66834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365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:rsidR="00513E63" w:rsidRPr="00B66834" w:rsidRDefault="00513E63" w:rsidP="002E740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2E740D">
              <w:rPr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513E63" w:rsidRPr="00B66834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263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263" w:type="dxa"/>
            <w:gridSpan w:val="2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730"/>
        </w:trPr>
        <w:tc>
          <w:tcPr>
            <w:tcW w:w="3290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B66834" w:rsidTr="007B1F4C">
              <w:trPr>
                <w:trHeight w:val="397"/>
              </w:trPr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510"/>
        </w:trPr>
        <w:tc>
          <w:tcPr>
            <w:tcW w:w="3290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B66834" w:rsidTr="007B1F4C">
              <w:trPr>
                <w:trHeight w:val="397"/>
              </w:trPr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B66834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6869C7" w:rsidP="007B1F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E4096C" w:rsidRPr="00B66834" w:rsidTr="00E4096C">
        <w:trPr>
          <w:trHeight w:val="359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:rsidR="00E4096C" w:rsidRPr="00E4096C" w:rsidRDefault="00E4096C" w:rsidP="00E4096C">
            <w:pPr>
              <w:rPr>
                <w:b/>
                <w:i/>
                <w:sz w:val="24"/>
                <w:szCs w:val="24"/>
                <w:lang w:val="sr-Cyrl-RS"/>
              </w:rPr>
            </w:pPr>
            <w:r w:rsidRPr="00E4096C">
              <w:rPr>
                <w:b/>
                <w:i/>
                <w:sz w:val="24"/>
                <w:szCs w:val="24"/>
                <w:lang w:val="sr-Cyrl-RS"/>
              </w:rPr>
              <w:t xml:space="preserve">                                                   </w:t>
            </w:r>
            <w:r>
              <w:rPr>
                <w:b/>
                <w:i/>
                <w:sz w:val="24"/>
                <w:szCs w:val="24"/>
                <w:lang w:val="sr-Cyrl-RS"/>
              </w:rPr>
              <w:t xml:space="preserve">            </w:t>
            </w:r>
            <w:r w:rsidRPr="00E4096C">
              <w:rPr>
                <w:b/>
                <w:i/>
                <w:sz w:val="24"/>
                <w:szCs w:val="24"/>
                <w:lang w:val="sr-Cyrl-RS"/>
              </w:rPr>
              <w:t>За све подносиоце захтјева</w:t>
            </w:r>
          </w:p>
        </w:tc>
      </w:tr>
      <w:tr w:rsidR="00E4096C" w:rsidRPr="00B66834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:rsidR="00E4096C" w:rsidRPr="00E4096C" w:rsidRDefault="00E4096C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4096C">
              <w:rPr>
                <w:b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p w:rsidR="00E4096C" w:rsidRPr="00B66834" w:rsidRDefault="00E4096C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rPr>
          <w:trHeight w:val="692"/>
        </w:trPr>
        <w:tc>
          <w:tcPr>
            <w:tcW w:w="2314" w:type="dxa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  <w:r>
              <w:rPr>
                <w:sz w:val="24"/>
                <w:szCs w:val="24"/>
                <w:lang w:val="sr-Cyrl-RS"/>
              </w:rPr>
              <w:t xml:space="preserve"> и локација </w:t>
            </w:r>
          </w:p>
        </w:tc>
        <w:tc>
          <w:tcPr>
            <w:tcW w:w="8239" w:type="dxa"/>
            <w:gridSpan w:val="5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13E63" w:rsidRPr="00B66834" w:rsidTr="007B1F4C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13E63" w:rsidRPr="00B66834" w:rsidRDefault="00513E63" w:rsidP="007B1F4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13E63" w:rsidRPr="00B66834" w:rsidTr="007B1F4C">
              <w:tc>
                <w:tcPr>
                  <w:tcW w:w="2407" w:type="dxa"/>
                </w:tcPr>
                <w:p w:rsidR="00513E63" w:rsidRPr="00B66834" w:rsidRDefault="00513E63" w:rsidP="007B1F4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:rsidR="00513E63" w:rsidRPr="00B66834" w:rsidRDefault="00513E63" w:rsidP="007B1F4C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B66834" w:rsidTr="007B1F4C">
              <w:tc>
                <w:tcPr>
                  <w:tcW w:w="2407" w:type="dxa"/>
                </w:tcPr>
                <w:p w:rsidR="00513E63" w:rsidRPr="00B66834" w:rsidRDefault="00513E63" w:rsidP="007B1F4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:rsidR="00513E63" w:rsidRPr="00B66834" w:rsidRDefault="00513E63" w:rsidP="007B1F4C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B66834" w:rsidTr="007B1F4C">
              <w:tc>
                <w:tcPr>
                  <w:tcW w:w="2407" w:type="dxa"/>
                </w:tcPr>
                <w:p w:rsidR="00513E63" w:rsidRPr="00B66834" w:rsidRDefault="00513E63" w:rsidP="007B1F4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:rsidR="00513E63" w:rsidRPr="00B66834" w:rsidRDefault="00513E63" w:rsidP="007B1F4C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B66834" w:rsidTr="007B1F4C">
              <w:tc>
                <w:tcPr>
                  <w:tcW w:w="2407" w:type="dxa"/>
                </w:tcPr>
                <w:p w:rsidR="00513E63" w:rsidRPr="00B66834" w:rsidRDefault="00513E63" w:rsidP="007B1F4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:rsidR="00513E63" w:rsidRPr="00B66834" w:rsidRDefault="00513E63" w:rsidP="007B1F4C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B66834" w:rsidTr="00E4096C">
        <w:tc>
          <w:tcPr>
            <w:tcW w:w="2314" w:type="dxa"/>
            <w:vAlign w:val="center"/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239" w:type="dxa"/>
            <w:gridSpan w:val="5"/>
            <w:vMerge/>
            <w:tcBorders>
              <w:right w:val="nil"/>
            </w:tcBorders>
          </w:tcPr>
          <w:p w:rsidR="00513E63" w:rsidRPr="00B66834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tcBorders>
              <w:left w:val="nil"/>
              <w:right w:val="nil"/>
            </w:tcBorders>
          </w:tcPr>
          <w:p w:rsidR="00513E63" w:rsidRPr="009C3599" w:rsidRDefault="00513E63" w:rsidP="007B1F4C">
            <w:pPr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</w:p>
          <w:p w:rsidR="00513E63" w:rsidRPr="00E4096C" w:rsidRDefault="00513E63" w:rsidP="001C49E2">
            <w:pPr>
              <w:rPr>
                <w:rFonts w:eastAsia="Times New Roman" w:cs="Arial"/>
                <w:b/>
                <w:bCs/>
                <w:sz w:val="28"/>
                <w:szCs w:val="28"/>
                <w:lang w:val="ru-RU"/>
              </w:rPr>
            </w:pPr>
            <w:r w:rsidRPr="009C3599">
              <w:rPr>
                <w:rFonts w:eastAsia="Times New Roman" w:cs="Arial"/>
                <w:bCs/>
                <w:sz w:val="24"/>
                <w:szCs w:val="24"/>
                <w:lang w:val="ru-RU"/>
              </w:rPr>
              <w:t>Предмет подстицаја:</w:t>
            </w:r>
            <w:r w:rsidRPr="009C3599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_______________________________________ </w:t>
            </w:r>
            <w:r w:rsidR="00E4096C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Pr="009C3599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9D55C0">
              <w:rPr>
                <w:rFonts w:eastAsia="Times New Roman" w:cs="Arial"/>
                <w:b/>
                <w:bCs/>
                <w:sz w:val="28"/>
                <w:szCs w:val="28"/>
                <w:lang w:val="ru-RU"/>
              </w:rPr>
              <w:t>чл. Правилника 9</w:t>
            </w:r>
            <w:r w:rsidRPr="00E4096C">
              <w:rPr>
                <w:rFonts w:eastAsia="Times New Roman" w:cs="Arial"/>
                <w:b/>
                <w:bCs/>
                <w:sz w:val="28"/>
                <w:szCs w:val="28"/>
                <w:lang w:val="ru-RU"/>
              </w:rPr>
              <w:t>.</w:t>
            </w:r>
          </w:p>
          <w:p w:rsidR="00E51975" w:rsidRPr="009C3599" w:rsidRDefault="00E51975" w:rsidP="001C49E2">
            <w:pPr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</w:tcPr>
          <w:p w:rsidR="006869C7" w:rsidRPr="009C3599" w:rsidRDefault="003F52A6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  <w:r w:rsidRPr="009C3599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lastRenderedPageBreak/>
              <w:t>1.</w:t>
            </w:r>
            <w:r w:rsidRPr="009C3599">
              <w:rPr>
                <w:rFonts w:eastAsia="Times New Roman" w:cs="Arial"/>
                <w:bCs/>
                <w:sz w:val="24"/>
                <w:szCs w:val="24"/>
                <w:lang w:val="ru-RU"/>
              </w:rPr>
              <w:t xml:space="preserve"> </w:t>
            </w:r>
            <w:r w:rsidRPr="001C49E2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Набавка крупне механизације                 </w:t>
            </w:r>
            <w:r w:rsidR="00E51975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1C49E2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                </w:t>
            </w:r>
            <w:r w:rsidR="00E51975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C49E2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2. Набавка ситне механизације</w:t>
            </w:r>
          </w:p>
          <w:p w:rsidR="00513E63" w:rsidRPr="009D55C0" w:rsidRDefault="00E4096C" w:rsidP="00EB5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В</w:t>
            </w:r>
            <w:r w:rsidR="003F52A6" w:rsidRPr="009C3599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исина средстава</w:t>
            </w:r>
            <w:r w:rsidR="00743B0A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 </w:t>
            </w:r>
            <w:r w:rsidR="00E51975">
              <w:rPr>
                <w:rFonts w:eastAsia="Times New Roman" w:cs="Arial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9D55C0">
              <w:rPr>
                <w:rFonts w:eastAsia="Times New Roman" w:cs="Arial"/>
                <w:b/>
                <w:bCs/>
                <w:sz w:val="24"/>
                <w:szCs w:val="24"/>
                <w:lang w:val="sr-Cyrl-BA"/>
              </w:rPr>
              <w:t>2</w:t>
            </w:r>
            <w:r w:rsidR="003F52A6" w:rsidRPr="001C49E2">
              <w:rPr>
                <w:rFonts w:eastAsia="Times New Roman" w:cs="Arial"/>
                <w:b/>
                <w:bCs/>
                <w:sz w:val="24"/>
                <w:szCs w:val="24"/>
                <w:lang w:val="sr-Cyrl-BA"/>
              </w:rPr>
              <w:t>0.000 КМ</w:t>
            </w:r>
            <w:r w:rsidR="003F52A6" w:rsidRPr="009C3599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    </w:t>
            </w:r>
            <w:r w:rsidR="00E51975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   </w:t>
            </w:r>
            <w:r w:rsidR="009D55C0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                                     </w:t>
            </w:r>
            <w:r w:rsidR="00E51975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9C3599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</w:t>
            </w:r>
            <w:r w:rsidR="00E51975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  </w:t>
            </w:r>
            <w:r w:rsidR="003F52A6" w:rsidRPr="009C3599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9C3599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макс.висина средстава</w:t>
            </w:r>
            <w:r w:rsidR="003F52A6" w:rsidRPr="009C3599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</w:t>
            </w:r>
            <w:r w:rsidR="009D55C0"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4</w:t>
            </w:r>
            <w:r w:rsidR="003F52A6" w:rsidRPr="001C49E2">
              <w:rPr>
                <w:rFonts w:eastAsia="Times New Roman" w:cs="Arial"/>
                <w:b/>
                <w:bCs/>
                <w:sz w:val="24"/>
                <w:szCs w:val="24"/>
                <w:lang w:val="sr-Cyrl-BA"/>
              </w:rPr>
              <w:t>.000 КМ</w:t>
            </w:r>
            <w:r w:rsidR="00513E63" w:rsidRPr="009C3599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                               </w:t>
            </w:r>
            <w:r w:rsidR="00513E63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  </w:t>
            </w:r>
            <w:r w:rsidR="009D55C0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Висина</w:t>
            </w:r>
            <w:r w:rsidR="00513E63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 средстава </w:t>
            </w:r>
            <w:r w:rsidR="009D55C0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одрђује се </w:t>
            </w:r>
            <w:r w:rsidR="00513E63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у зависности од </w:t>
            </w:r>
            <w:r w:rsidR="001B00FA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врсте мех</w:t>
            </w:r>
            <w:r w:rsidR="00E6559D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анизације и услова</w:t>
            </w:r>
            <w:r w:rsidR="00EB5674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 из</w:t>
            </w:r>
            <w:r w:rsidR="00E6559D" w:rsidRPr="001C49E2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 </w:t>
            </w:r>
            <w:r w:rsidR="00EB5674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 xml:space="preserve">члана 9 </w:t>
            </w:r>
            <w:r w:rsidR="00E6559D" w:rsidRPr="00EB5674">
              <w:rPr>
                <w:rFonts w:eastAsia="Times New Roman" w:cs="Arial"/>
                <w:bCs/>
                <w:sz w:val="24"/>
                <w:szCs w:val="24"/>
                <w:lang w:val="sr-Cyrl-BA"/>
              </w:rPr>
              <w:t>Правилника</w:t>
            </w:r>
            <w:r w:rsidR="00EB5674">
              <w:rPr>
                <w:rFonts w:eastAsia="Times New Roman" w:cs="Arial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1C49E2" w:rsidRPr="001C49E2" w:rsidTr="00E4096C">
        <w:tc>
          <w:tcPr>
            <w:tcW w:w="10553" w:type="dxa"/>
            <w:gridSpan w:val="6"/>
          </w:tcPr>
          <w:tbl>
            <w:tblPr>
              <w:tblStyle w:val="TableGrid"/>
              <w:tblW w:w="10327" w:type="dxa"/>
              <w:tblLook w:val="04A0" w:firstRow="1" w:lastRow="0" w:firstColumn="1" w:lastColumn="0" w:noHBand="0" w:noVBand="1"/>
            </w:tblPr>
            <w:tblGrid>
              <w:gridCol w:w="4798"/>
              <w:gridCol w:w="5529"/>
            </w:tblGrid>
            <w:tr w:rsidR="001C49E2" w:rsidRPr="001C49E2" w:rsidTr="00E51975">
              <w:tc>
                <w:tcPr>
                  <w:tcW w:w="4798" w:type="dxa"/>
                </w:tcPr>
                <w:p w:rsidR="001C49E2" w:rsidRPr="001C49E2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</w:pPr>
                  <w:r w:rsidRPr="001C49E2"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  <w:t>Вриједност укупне инвестиције</w:t>
                  </w:r>
                </w:p>
              </w:tc>
              <w:tc>
                <w:tcPr>
                  <w:tcW w:w="5529" w:type="dxa"/>
                </w:tcPr>
                <w:p w:rsidR="001C49E2" w:rsidRPr="001C49E2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B5674" w:rsidRPr="001C49E2" w:rsidTr="00E51975">
              <w:tc>
                <w:tcPr>
                  <w:tcW w:w="4798" w:type="dxa"/>
                </w:tcPr>
                <w:p w:rsidR="00EB5674" w:rsidRPr="001C49E2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  <w:t>Аплицирани износ</w:t>
                  </w:r>
                </w:p>
              </w:tc>
              <w:tc>
                <w:tcPr>
                  <w:tcW w:w="5529" w:type="dxa"/>
                </w:tcPr>
                <w:p w:rsidR="00EB5674" w:rsidRPr="001C49E2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Arial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49E2" w:rsidRPr="001C49E2" w:rsidRDefault="001C49E2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C3599">
              <w:rPr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E6559D" w:rsidRPr="009C3599" w:rsidTr="00E4096C">
        <w:trPr>
          <w:gridAfter w:val="3"/>
          <w:wAfter w:w="7642" w:type="dxa"/>
        </w:trPr>
        <w:tc>
          <w:tcPr>
            <w:tcW w:w="2911" w:type="dxa"/>
            <w:gridSpan w:val="3"/>
          </w:tcPr>
          <w:p w:rsidR="00E6559D" w:rsidRPr="009C3599" w:rsidRDefault="00E6559D" w:rsidP="00E6559D">
            <w:pPr>
              <w:rPr>
                <w:sz w:val="24"/>
                <w:szCs w:val="24"/>
                <w:lang w:val="sr-Cyrl-BA"/>
              </w:rPr>
            </w:pPr>
            <w:r w:rsidRPr="009C3599">
              <w:rPr>
                <w:sz w:val="24"/>
                <w:szCs w:val="24"/>
                <w:lang w:val="sr-Cyrl-RS"/>
              </w:rPr>
              <w:t>Произвођач</w:t>
            </w:r>
          </w:p>
        </w:tc>
      </w:tr>
      <w:tr w:rsidR="00513E63" w:rsidRPr="009C3599" w:rsidTr="00E4096C">
        <w:tc>
          <w:tcPr>
            <w:tcW w:w="2911" w:type="dxa"/>
            <w:gridSpan w:val="3"/>
          </w:tcPr>
          <w:p w:rsidR="00513E63" w:rsidRPr="009C3599" w:rsidRDefault="00E6559D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Тип и модел</w:t>
            </w:r>
          </w:p>
        </w:tc>
        <w:tc>
          <w:tcPr>
            <w:tcW w:w="7642" w:type="dxa"/>
            <w:gridSpan w:val="3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2911" w:type="dxa"/>
            <w:gridSpan w:val="3"/>
          </w:tcPr>
          <w:p w:rsidR="00513E63" w:rsidRPr="009C3599" w:rsidRDefault="00E6559D" w:rsidP="007B1F4C">
            <w:pPr>
              <w:rPr>
                <w:sz w:val="24"/>
                <w:szCs w:val="24"/>
                <w:lang w:val="sr-Latn-BA"/>
              </w:rPr>
            </w:pPr>
            <w:r w:rsidRPr="009C3599">
              <w:rPr>
                <w:sz w:val="24"/>
                <w:szCs w:val="24"/>
                <w:lang w:val="sr-Cyrl-RS"/>
              </w:rPr>
              <w:t>Снага мотора (</w:t>
            </w:r>
            <w:r w:rsidRPr="009C3599">
              <w:rPr>
                <w:sz w:val="24"/>
                <w:szCs w:val="24"/>
                <w:lang w:val="sr-Latn-BA"/>
              </w:rPr>
              <w:t>KW)</w:t>
            </w:r>
          </w:p>
        </w:tc>
        <w:tc>
          <w:tcPr>
            <w:tcW w:w="7642" w:type="dxa"/>
            <w:gridSpan w:val="3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2911" w:type="dxa"/>
            <w:gridSpan w:val="3"/>
          </w:tcPr>
          <w:p w:rsidR="00513E63" w:rsidRPr="009C3599" w:rsidRDefault="00E6559D" w:rsidP="007B1F4C">
            <w:pPr>
              <w:rPr>
                <w:sz w:val="24"/>
                <w:szCs w:val="24"/>
                <w:lang w:val="sr-Cyrl-BA"/>
              </w:rPr>
            </w:pPr>
            <w:r w:rsidRPr="009C3599">
              <w:rPr>
                <w:sz w:val="24"/>
                <w:szCs w:val="24"/>
                <w:lang w:val="sr-Cyrl-BA"/>
              </w:rPr>
              <w:t>Год. производње</w:t>
            </w:r>
          </w:p>
        </w:tc>
        <w:tc>
          <w:tcPr>
            <w:tcW w:w="7642" w:type="dxa"/>
            <w:gridSpan w:val="3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C3599"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13E63" w:rsidRPr="009C3599" w:rsidTr="00E4096C">
        <w:tc>
          <w:tcPr>
            <w:tcW w:w="4143" w:type="dxa"/>
            <w:gridSpan w:val="5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  <w:tcBorders>
              <w:bottom w:val="nil"/>
            </w:tcBorders>
          </w:tcPr>
          <w:p w:rsidR="00513E63" w:rsidRPr="009C3599" w:rsidRDefault="00513E63" w:rsidP="007B1F4C">
            <w:pPr>
              <w:rPr>
                <w:i/>
                <w:sz w:val="24"/>
                <w:szCs w:val="24"/>
                <w:lang w:val="sr-Cyrl-RS"/>
              </w:rPr>
            </w:pPr>
            <w:r w:rsidRPr="009C3599"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:rsidR="00513E63" w:rsidRPr="009C3599" w:rsidRDefault="00513E63" w:rsidP="007B1F4C">
            <w:pPr>
              <w:rPr>
                <w:i/>
                <w:sz w:val="24"/>
                <w:szCs w:val="24"/>
                <w:lang w:val="sr-Cyrl-RS"/>
              </w:rPr>
            </w:pPr>
            <w:r w:rsidRPr="009C3599"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4143" w:type="dxa"/>
            <w:gridSpan w:val="5"/>
            <w:tcBorders>
              <w:top w:val="single" w:sz="4" w:space="0" w:color="auto"/>
            </w:tcBorders>
          </w:tcPr>
          <w:p w:rsidR="00513E63" w:rsidRPr="009C3599" w:rsidRDefault="00513E63" w:rsidP="007B1F4C">
            <w:pPr>
              <w:rPr>
                <w:i/>
                <w:sz w:val="24"/>
                <w:szCs w:val="24"/>
                <w:lang w:val="sr-Cyrl-RS"/>
              </w:rPr>
            </w:pPr>
            <w:r w:rsidRPr="009C3599"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410" w:type="dxa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:rsidR="00513E63" w:rsidRPr="009C3599" w:rsidRDefault="00513E63" w:rsidP="007B1F4C">
            <w:pPr>
              <w:rPr>
                <w:b/>
                <w:sz w:val="24"/>
                <w:szCs w:val="24"/>
                <w:lang w:val="sr-Cyrl-RS"/>
              </w:rPr>
            </w:pPr>
            <w:r w:rsidRPr="009C3599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4.  Приложена документација</w:t>
            </w: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FFFFFF" w:themeFill="background1"/>
          </w:tcPr>
          <w:p w:rsidR="00513E63" w:rsidRPr="00C85CE2" w:rsidRDefault="00513E63" w:rsidP="00C85CE2">
            <w:pPr>
              <w:numPr>
                <w:ilvl w:val="0"/>
                <w:numId w:val="3"/>
              </w:numPr>
              <w:spacing w:before="240" w:line="276" w:lineRule="auto"/>
              <w:contextualSpacing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BA" w:bidi="en-US"/>
              </w:rPr>
              <w:t>Извод из регистра привредних субјеката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240" w:line="276" w:lineRule="auto"/>
              <w:contextualSpacing/>
              <w:jc w:val="both"/>
              <w:rPr>
                <w:rFonts w:cs="Arial"/>
                <w:lang w:val="sr-Latn-CS"/>
              </w:rPr>
            </w:pPr>
            <w:r w:rsidRPr="00C85CE2">
              <w:rPr>
                <w:rFonts w:cs="Arial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CS" w:bidi="en-US"/>
              </w:rPr>
              <w:t xml:space="preserve">Потврда о </w:t>
            </w:r>
            <w:r w:rsidR="00C85CE2">
              <w:rPr>
                <w:rFonts w:eastAsia="Calibri" w:cs="Arial"/>
                <w:lang w:val="sr-Cyrl-CS" w:bidi="en-US"/>
              </w:rPr>
              <w:t>измиреним пореским обавезама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CS" w:bidi="en-US"/>
              </w:rPr>
              <w:t>Потврда о измиреним обавезама и комуналним таксама</w:t>
            </w:r>
            <w:r w:rsidR="002F5C3D">
              <w:rPr>
                <w:rFonts w:eastAsia="Calibri" w:cs="Arial"/>
                <w:lang w:val="sr-Cyrl-CS" w:bidi="en-US"/>
              </w:rPr>
              <w:t xml:space="preserve"> (Град-Одјељење за финансије и ЗИБЛ)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CS" w:bidi="en-US"/>
              </w:rPr>
              <w:t>Увјерење из Пореске управе о броју запослених радника</w:t>
            </w:r>
          </w:p>
          <w:p w:rsidR="00513E63" w:rsidRPr="00C85CE2" w:rsidRDefault="00C85CE2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CS" w:bidi="en-US"/>
              </w:rPr>
              <w:t xml:space="preserve">Само за ЗАДРУГЕ: </w:t>
            </w:r>
            <w:r w:rsidR="00513E63" w:rsidRPr="00C85CE2">
              <w:rPr>
                <w:rFonts w:eastAsia="Calibri" w:cs="Arial"/>
                <w:lang w:val="sr-Cyrl-CS" w:bidi="en-US"/>
              </w:rPr>
              <w:t xml:space="preserve">Списак чланова задруге (Образац </w:t>
            </w:r>
            <w:r w:rsidR="00E51975">
              <w:rPr>
                <w:rFonts w:eastAsia="Calibri" w:cs="Arial"/>
                <w:lang w:val="sr-Cyrl-CS" w:bidi="en-US"/>
              </w:rPr>
              <w:t>В-2</w:t>
            </w:r>
            <w:r w:rsidR="00513E63" w:rsidRPr="00C85CE2">
              <w:rPr>
                <w:rFonts w:eastAsia="Calibri" w:cs="Arial"/>
                <w:lang w:val="sr-Cyrl-CS" w:bidi="en-US"/>
              </w:rPr>
              <w:t>)</w:t>
            </w:r>
          </w:p>
          <w:p w:rsidR="00513E63" w:rsidRPr="00C85CE2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C85CE2">
              <w:rPr>
                <w:rFonts w:eastAsia="Calibri" w:cs="Arial"/>
                <w:lang w:val="sr-Cyrl-BA" w:bidi="en-US"/>
              </w:rPr>
              <w:t>Фотокопија жиро рачуна и назив банке</w:t>
            </w:r>
          </w:p>
          <w:p w:rsidR="00513E63" w:rsidRPr="006D2AD0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6D2AD0">
              <w:rPr>
                <w:rFonts w:eastAsia="Calibri" w:cs="Arial"/>
                <w:lang w:val="sr-Cyrl-BA" w:bidi="en-US"/>
              </w:rPr>
              <w:t>Предрачун за набавку  механизације</w:t>
            </w:r>
            <w:r w:rsidR="006D2AD0" w:rsidRPr="006D2AD0">
              <w:rPr>
                <w:rFonts w:eastAsia="Calibri" w:cs="Arial"/>
                <w:lang w:val="sr-Cyrl-BA" w:bidi="en-US"/>
              </w:rPr>
              <w:t xml:space="preserve"> и/или</w:t>
            </w:r>
            <w:r w:rsidR="006D2AD0">
              <w:rPr>
                <w:rFonts w:eastAsia="Calibri" w:cs="Arial"/>
                <w:lang w:val="sr-Cyrl-BA" w:bidi="en-US"/>
              </w:rPr>
              <w:t xml:space="preserve"> ф</w:t>
            </w:r>
            <w:r w:rsidRPr="006D2AD0">
              <w:rPr>
                <w:rFonts w:eastAsia="Calibri" w:cs="Arial"/>
                <w:lang w:val="sr-Cyrl-BA" w:bidi="en-US"/>
              </w:rPr>
              <w:t>актур</w:t>
            </w:r>
            <w:r w:rsidR="006D2AD0">
              <w:rPr>
                <w:rFonts w:eastAsia="Calibri" w:cs="Arial"/>
                <w:lang w:val="sr-Cyrl-BA" w:bidi="en-US"/>
              </w:rPr>
              <w:t>у</w:t>
            </w:r>
            <w:r w:rsidR="00E51975">
              <w:rPr>
                <w:rFonts w:eastAsia="Calibri" w:cs="Arial"/>
                <w:lang w:val="sr-Cyrl-BA" w:bidi="en-US"/>
              </w:rPr>
              <w:t>, фискални рачун и</w:t>
            </w:r>
            <w:r w:rsidRPr="006D2AD0">
              <w:rPr>
                <w:rFonts w:eastAsia="Calibri" w:cs="Arial"/>
                <w:lang w:val="sr-Cyrl-BA" w:bidi="en-US"/>
              </w:rPr>
              <w:t xml:space="preserve"> отпремниц</w:t>
            </w:r>
            <w:r w:rsidR="006D2AD0">
              <w:rPr>
                <w:rFonts w:eastAsia="Calibri" w:cs="Arial"/>
                <w:lang w:val="sr-Cyrl-BA" w:bidi="en-US"/>
              </w:rPr>
              <w:t xml:space="preserve">у </w:t>
            </w:r>
            <w:r w:rsidR="00E51975">
              <w:rPr>
                <w:rFonts w:eastAsia="Calibri" w:cs="Arial"/>
                <w:lang w:val="sr-Cyrl-BA" w:bidi="en-US"/>
              </w:rPr>
              <w:t>(</w:t>
            </w:r>
            <w:r w:rsidRPr="006D2AD0">
              <w:rPr>
                <w:rFonts w:eastAsia="Calibri" w:cs="Arial"/>
                <w:lang w:val="sr-Cyrl-BA" w:bidi="en-US"/>
              </w:rPr>
              <w:t>копија гарантног листа, за набављену  механизацију</w:t>
            </w:r>
            <w:r w:rsidR="00E51975">
              <w:rPr>
                <w:rFonts w:eastAsia="Calibri" w:cs="Arial"/>
                <w:lang w:val="sr-Cyrl-BA" w:bidi="en-US"/>
              </w:rPr>
              <w:t>)</w:t>
            </w:r>
          </w:p>
          <w:p w:rsidR="00513E63" w:rsidRPr="009C3599" w:rsidRDefault="00513E63" w:rsidP="00EB5674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contextualSpacing/>
              <w:textAlignment w:val="baseline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:rsidR="00513E63" w:rsidRPr="009C3599" w:rsidRDefault="00513E63" w:rsidP="00513E63">
            <w:pPr>
              <w:rPr>
                <w:b/>
                <w:sz w:val="24"/>
                <w:szCs w:val="24"/>
                <w:lang w:val="sr-Cyrl-RS"/>
              </w:rPr>
            </w:pPr>
            <w:r w:rsidRPr="009C3599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="00E0535A">
              <w:rPr>
                <w:b/>
                <w:sz w:val="24"/>
                <w:szCs w:val="24"/>
                <w:lang w:val="sr-Cyrl-RS"/>
              </w:rPr>
              <w:t xml:space="preserve">                            </w:t>
            </w:r>
            <w:r w:rsidRPr="009C3599">
              <w:rPr>
                <w:b/>
                <w:sz w:val="24"/>
                <w:szCs w:val="24"/>
                <w:lang w:val="sr-Cyrl-RS"/>
              </w:rPr>
              <w:t xml:space="preserve">     5. Изјава подносиоца захтјева</w:t>
            </w:r>
          </w:p>
        </w:tc>
      </w:tr>
      <w:tr w:rsidR="00513E63" w:rsidRPr="009C3599" w:rsidTr="00E4096C">
        <w:tc>
          <w:tcPr>
            <w:tcW w:w="10553" w:type="dxa"/>
            <w:gridSpan w:val="6"/>
          </w:tcPr>
          <w:p w:rsidR="006D2AD0" w:rsidRDefault="006D2AD0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Default="006D2AD0" w:rsidP="007B1F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Овим потврђујем под пуном законском, моралном, материјалном, кривичном и сваком другом одговорношћу, да:</w:t>
            </w:r>
          </w:p>
          <w:p w:rsidR="006D2AD0" w:rsidRPr="009C3599" w:rsidRDefault="006D2AD0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E4096C" w:rsidRDefault="00E4096C" w:rsidP="00E409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E4096C">
              <w:rPr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:rsidR="00513E63" w:rsidRPr="00E4096C" w:rsidRDefault="00513E63" w:rsidP="007B1F4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E4096C">
              <w:rPr>
                <w:sz w:val="24"/>
                <w:szCs w:val="24"/>
                <w:lang w:val="sr-Cyrl-RS"/>
              </w:rPr>
              <w:t xml:space="preserve">као подносилац захтјева, односно одговорно лице у правном лицу, нисам са добављачем у својству повезаног лица у смислу члана 34. </w:t>
            </w:r>
            <w:r w:rsidRPr="00E4096C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E4096C">
              <w:rPr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0317A0" w:rsidRPr="00E4096C">
              <w:rPr>
                <w:sz w:val="24"/>
                <w:szCs w:val="24"/>
                <w:lang w:val="sr-Cyrl-RS"/>
              </w:rPr>
              <w:t>;</w:t>
            </w:r>
          </w:p>
          <w:p w:rsidR="00513E63" w:rsidRPr="00E4096C" w:rsidRDefault="00513E63" w:rsidP="00814E9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E4096C">
              <w:rPr>
                <w:sz w:val="24"/>
                <w:szCs w:val="24"/>
                <w:lang w:val="sr-Cyrl-RS"/>
              </w:rPr>
              <w:lastRenderedPageBreak/>
              <w:t>да ће након уплате средстава на рачун добављача и након уплате од стране Центра, за преузету робу бити достављена пратећа документација (отпремниц</w:t>
            </w:r>
            <w:r w:rsidRPr="00E4096C">
              <w:rPr>
                <w:sz w:val="24"/>
                <w:szCs w:val="24"/>
                <w:lang w:val="sr-Latn-BA"/>
              </w:rPr>
              <w:t>a</w:t>
            </w:r>
            <w:r w:rsidRPr="00E4096C">
              <w:rPr>
                <w:sz w:val="24"/>
                <w:szCs w:val="24"/>
                <w:lang w:val="sr-Cyrl-RS"/>
              </w:rPr>
              <w:t>, фактур</w:t>
            </w:r>
            <w:r w:rsidRPr="00E4096C">
              <w:rPr>
                <w:sz w:val="24"/>
                <w:szCs w:val="24"/>
                <w:lang w:val="sr-Latn-BA"/>
              </w:rPr>
              <w:t xml:space="preserve">a, </w:t>
            </w:r>
            <w:r w:rsidRPr="00E4096C">
              <w:rPr>
                <w:sz w:val="24"/>
                <w:szCs w:val="24"/>
                <w:lang w:val="sr-Cyrl-RS"/>
              </w:rPr>
              <w:t>фискални рачун</w:t>
            </w:r>
            <w:r w:rsidRPr="00E4096C">
              <w:rPr>
                <w:sz w:val="24"/>
                <w:szCs w:val="24"/>
                <w:lang w:val="sr-Latn-BA"/>
              </w:rPr>
              <w:t xml:space="preserve">, </w:t>
            </w:r>
            <w:r w:rsidRPr="00E4096C">
              <w:rPr>
                <w:sz w:val="24"/>
                <w:szCs w:val="24"/>
                <w:lang w:val="sr-Cyrl-BA"/>
              </w:rPr>
              <w:t>гарантни лист</w:t>
            </w:r>
            <w:r w:rsidRPr="00E4096C">
              <w:rPr>
                <w:sz w:val="24"/>
                <w:szCs w:val="24"/>
                <w:lang w:val="sr-Cyrl-RS"/>
              </w:rPr>
              <w:t xml:space="preserve">), </w:t>
            </w:r>
            <w:r w:rsidR="006D2AD0" w:rsidRPr="00E4096C">
              <w:rPr>
                <w:sz w:val="24"/>
                <w:szCs w:val="24"/>
                <w:lang w:val="sr-Cyrl-RS"/>
              </w:rPr>
              <w:t xml:space="preserve">Комисији </w:t>
            </w:r>
            <w:r w:rsidRPr="00E4096C">
              <w:rPr>
                <w:sz w:val="24"/>
                <w:szCs w:val="24"/>
                <w:lang w:val="sr-Cyrl-RS"/>
              </w:rPr>
              <w:t>Центр</w:t>
            </w:r>
            <w:r w:rsidR="006D2AD0" w:rsidRPr="00E4096C">
              <w:rPr>
                <w:sz w:val="24"/>
                <w:szCs w:val="24"/>
                <w:lang w:val="sr-Cyrl-RS"/>
              </w:rPr>
              <w:t>а,</w:t>
            </w:r>
            <w:r w:rsidRPr="00E4096C">
              <w:rPr>
                <w:sz w:val="24"/>
                <w:szCs w:val="24"/>
                <w:lang w:val="sr-Cyrl-RS"/>
              </w:rPr>
              <w:t xml:space="preserve"> у року од 15 дана од дана преузимања робе</w:t>
            </w:r>
            <w:r w:rsidR="000317A0" w:rsidRPr="00E4096C">
              <w:rPr>
                <w:sz w:val="24"/>
                <w:szCs w:val="24"/>
                <w:lang w:val="sr-Cyrl-RS"/>
              </w:rPr>
              <w:t>;</w:t>
            </w:r>
            <w:r w:rsidRPr="00E4096C">
              <w:rPr>
                <w:sz w:val="24"/>
                <w:szCs w:val="24"/>
                <w:lang w:val="sr-Cyrl-RS"/>
              </w:rPr>
              <w:t xml:space="preserve"> </w:t>
            </w:r>
          </w:p>
          <w:p w:rsidR="00814E98" w:rsidRPr="00E4096C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E4096C">
              <w:rPr>
                <w:rFonts w:cs="Arial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</w:t>
            </w:r>
            <w:r w:rsidR="00FD0461" w:rsidRPr="00E4096C">
              <w:rPr>
                <w:rFonts w:cs="Arial"/>
                <w:sz w:val="24"/>
                <w:szCs w:val="24"/>
                <w:lang w:val="sr-Cyrl-BA"/>
              </w:rPr>
              <w:t>,</w:t>
            </w:r>
            <w:r w:rsidRPr="00E4096C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  <w:r w:rsidR="00814E98" w:rsidRPr="00E4096C">
              <w:rPr>
                <w:rFonts w:cs="Arial"/>
                <w:sz w:val="24"/>
                <w:szCs w:val="24"/>
                <w:lang w:val="sr-Cyrl-BA"/>
              </w:rPr>
              <w:t>у службеним просторијама Центра,</w:t>
            </w:r>
          </w:p>
          <w:p w:rsidR="001E6FC7" w:rsidRPr="00E4096C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E4096C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814E98" w:rsidRPr="00E4096C">
              <w:rPr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  <w:p w:rsidR="00513E63" w:rsidRPr="009C3599" w:rsidRDefault="00513E63" w:rsidP="007B1F4C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513E63" w:rsidRPr="009C3599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:rsidR="00513E63" w:rsidRPr="009C3599" w:rsidRDefault="006869C7" w:rsidP="007B1F4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C3599"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13E63" w:rsidRPr="009C3599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13E63" w:rsidRPr="009C3599" w:rsidTr="00E4096C">
        <w:tc>
          <w:tcPr>
            <w:tcW w:w="10553" w:type="dxa"/>
            <w:gridSpan w:val="6"/>
          </w:tcPr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0317A0" w:rsidP="007B1F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Истовремено п</w:t>
            </w:r>
            <w:r w:rsidR="00513E63" w:rsidRPr="009C3599">
              <w:rPr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13E63" w:rsidRPr="000317A0">
              <w:rPr>
                <w:b/>
                <w:sz w:val="24"/>
                <w:szCs w:val="24"/>
                <w:lang w:val="sr-Cyrl-RS"/>
              </w:rPr>
              <w:t>ИЗЈАВЉУЈЕМ</w:t>
            </w:r>
            <w:r w:rsidR="00513E63" w:rsidRPr="009C3599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DD5A24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>Бања Лука, __</w:t>
            </w:r>
            <w:r w:rsidR="00D67BF6">
              <w:rPr>
                <w:sz w:val="24"/>
                <w:szCs w:val="24"/>
                <w:lang w:val="sr-Cyrl-RS"/>
              </w:rPr>
              <w:t>________202</w:t>
            </w:r>
            <w:r w:rsidR="005E0C3C">
              <w:rPr>
                <w:sz w:val="24"/>
                <w:szCs w:val="24"/>
                <w:lang w:val="sr-Cyrl-RS"/>
              </w:rPr>
              <w:t>1</w:t>
            </w:r>
            <w:r w:rsidRPr="009C3599">
              <w:rPr>
                <w:sz w:val="24"/>
                <w:szCs w:val="24"/>
                <w:lang w:val="sr-Cyrl-RS"/>
              </w:rPr>
              <w:t>. г</w:t>
            </w:r>
            <w:r w:rsidR="00513E63" w:rsidRPr="009C3599">
              <w:rPr>
                <w:sz w:val="24"/>
                <w:szCs w:val="24"/>
                <w:lang w:val="sr-Cyrl-RS"/>
              </w:rPr>
              <w:t>одине.</w:t>
            </w: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0317A0" w:rsidP="007B1F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одговорног лица</w:t>
            </w:r>
            <w:r w:rsidR="00513E63" w:rsidRPr="009C3599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>*</w:t>
            </w:r>
            <w:r w:rsidR="00513E63" w:rsidRPr="009C3599">
              <w:rPr>
                <w:sz w:val="24"/>
                <w:szCs w:val="24"/>
                <w:lang w:val="sr-Cyrl-RS"/>
              </w:rPr>
              <w:t>_______________________________________</w:t>
            </w: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0317A0">
              <w:rPr>
                <w:sz w:val="24"/>
                <w:szCs w:val="24"/>
                <w:lang w:val="sr-Cyrl-RS"/>
              </w:rPr>
              <w:t xml:space="preserve">         </w:t>
            </w:r>
            <w:r w:rsidRPr="009C3599">
              <w:rPr>
                <w:sz w:val="24"/>
                <w:szCs w:val="24"/>
                <w:lang w:val="sr-Cyrl-RS"/>
              </w:rPr>
              <w:t xml:space="preserve">   (попунити читко штампаним словима)</w:t>
            </w: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</w:p>
          <w:p w:rsidR="00513E63" w:rsidRPr="009C3599" w:rsidRDefault="00513E63" w:rsidP="007B1F4C">
            <w:pPr>
              <w:rPr>
                <w:sz w:val="24"/>
                <w:szCs w:val="24"/>
                <w:lang w:val="sr-Cyrl-RS"/>
              </w:rPr>
            </w:pPr>
            <w:r w:rsidRPr="009C3599">
              <w:rPr>
                <w:sz w:val="24"/>
                <w:szCs w:val="24"/>
                <w:lang w:val="sr-Cyrl-RS"/>
              </w:rPr>
              <w:t xml:space="preserve">                                         </w:t>
            </w:r>
            <w:r w:rsidR="00DD5A24" w:rsidRPr="009C3599"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9C3599">
              <w:rPr>
                <w:sz w:val="24"/>
                <w:szCs w:val="24"/>
                <w:lang w:val="sr-Cyrl-RS"/>
              </w:rPr>
              <w:t>М.П</w:t>
            </w:r>
            <w:r w:rsidR="00DD5A24" w:rsidRPr="009C3599">
              <w:rPr>
                <w:sz w:val="24"/>
                <w:szCs w:val="24"/>
                <w:lang w:val="sr-Cyrl-RS"/>
              </w:rPr>
              <w:t>.</w:t>
            </w:r>
          </w:p>
          <w:p w:rsidR="00513E63" w:rsidRPr="009C3599" w:rsidRDefault="00513E63" w:rsidP="007B1F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2926C3" w:rsidRDefault="000317A0" w:rsidP="002926C3">
      <w:pPr>
        <w:rPr>
          <w:sz w:val="20"/>
          <w:szCs w:val="20"/>
          <w:lang w:val="sr-Cyrl-BA"/>
        </w:rPr>
      </w:pPr>
      <w:r>
        <w:rPr>
          <w:sz w:val="24"/>
          <w:szCs w:val="24"/>
          <w:lang w:val="sr-Cyrl-RS"/>
        </w:rPr>
        <w:t>*</w:t>
      </w:r>
      <w:r w:rsidRPr="000317A0">
        <w:rPr>
          <w:i/>
          <w:sz w:val="24"/>
          <w:szCs w:val="24"/>
          <w:lang w:val="sr-Cyrl-RS"/>
        </w:rPr>
        <w:t>Одговорно лице регистровано у судском регистру, или овлаштен</w:t>
      </w:r>
      <w:r w:rsidR="002926C3">
        <w:rPr>
          <w:i/>
          <w:sz w:val="24"/>
          <w:szCs w:val="24"/>
          <w:lang w:val="sr-Cyrl-RS"/>
        </w:rPr>
        <w:t>о лице које заступа правно лице.</w:t>
      </w:r>
      <w:r w:rsidR="002926C3" w:rsidRPr="002926C3">
        <w:rPr>
          <w:sz w:val="20"/>
          <w:szCs w:val="20"/>
          <w:lang w:val="sr-Cyrl-BA"/>
        </w:rPr>
        <w:t xml:space="preserve"> </w:t>
      </w:r>
    </w:p>
    <w:p w:rsidR="00513E63" w:rsidRPr="000317A0" w:rsidRDefault="00513E63" w:rsidP="000317A0">
      <w:pPr>
        <w:spacing w:after="0"/>
        <w:rPr>
          <w:i/>
          <w:sz w:val="24"/>
          <w:szCs w:val="24"/>
          <w:lang w:val="sr-Cyrl-RS"/>
        </w:rPr>
      </w:pPr>
    </w:p>
    <w:p w:rsidR="00513E63" w:rsidRPr="009C3599" w:rsidRDefault="00513E63" w:rsidP="00513E63">
      <w:pPr>
        <w:rPr>
          <w:sz w:val="24"/>
          <w:szCs w:val="24"/>
        </w:rPr>
      </w:pPr>
    </w:p>
    <w:p w:rsidR="001F6F7A" w:rsidRPr="009C3599" w:rsidRDefault="001F6F7A">
      <w:pPr>
        <w:rPr>
          <w:sz w:val="24"/>
          <w:szCs w:val="24"/>
        </w:rPr>
      </w:pPr>
    </w:p>
    <w:sectPr w:rsidR="001F6F7A" w:rsidRPr="009C3599" w:rsidSect="00B83B5C">
      <w:headerReference w:type="default" r:id="rId8"/>
      <w:pgSz w:w="12240" w:h="15840"/>
      <w:pgMar w:top="5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69" w:rsidRDefault="002F3D69" w:rsidP="00513E63">
      <w:pPr>
        <w:spacing w:after="0" w:line="240" w:lineRule="auto"/>
      </w:pPr>
      <w:r>
        <w:separator/>
      </w:r>
    </w:p>
  </w:endnote>
  <w:endnote w:type="continuationSeparator" w:id="0">
    <w:p w:rsidR="002F3D69" w:rsidRDefault="002F3D69" w:rsidP="005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69" w:rsidRDefault="002F3D69" w:rsidP="00513E63">
      <w:pPr>
        <w:spacing w:after="0" w:line="240" w:lineRule="auto"/>
      </w:pPr>
      <w:r>
        <w:separator/>
      </w:r>
    </w:p>
  </w:footnote>
  <w:footnote w:type="continuationSeparator" w:id="0">
    <w:p w:rsidR="002F3D69" w:rsidRDefault="002F3D69" w:rsidP="005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0E" w:rsidRDefault="002F3D69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:rsidR="0000560E" w:rsidRDefault="002F3D69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:rsidR="001C49E2" w:rsidRPr="001C49E2" w:rsidRDefault="001C49E2" w:rsidP="001C49E2">
    <w:pPr>
      <w:pStyle w:val="Header"/>
      <w:rPr>
        <w:rFonts w:cs="Times New Roman"/>
        <w:i/>
        <w:color w:val="808080" w:themeColor="background1" w:themeShade="80"/>
        <w:lang w:val="sr-Cyrl-RS"/>
      </w:rPr>
    </w:pPr>
    <w:r w:rsidRPr="001C49E2">
      <w:rPr>
        <w:rFonts w:cs="Times New Roman"/>
        <w:i/>
        <w:color w:val="808080" w:themeColor="background1" w:themeShade="80"/>
        <w:lang w:val="sr-Cyrl-RS"/>
      </w:rPr>
      <w:t xml:space="preserve">Центар за развој пољопривреде и села Бања Лука                                                      Образац </w:t>
    </w:r>
    <w:r w:rsidRPr="001C49E2">
      <w:rPr>
        <w:rFonts w:cs="Times New Roman"/>
        <w:color w:val="808080" w:themeColor="background1" w:themeShade="80"/>
        <w:lang w:val="sr-Cyrl-RS"/>
      </w:rPr>
      <w:t>Б-</w:t>
    </w:r>
    <w:r w:rsidR="00E4096C">
      <w:rPr>
        <w:rFonts w:cs="Times New Roman"/>
        <w:color w:val="808080" w:themeColor="background1" w:themeShade="80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0"/>
    <w:rsid w:val="000317A0"/>
    <w:rsid w:val="00166A56"/>
    <w:rsid w:val="001B00FA"/>
    <w:rsid w:val="001C49E2"/>
    <w:rsid w:val="001E6FC7"/>
    <w:rsid w:val="001F6F7A"/>
    <w:rsid w:val="0025002D"/>
    <w:rsid w:val="002926C3"/>
    <w:rsid w:val="002E740D"/>
    <w:rsid w:val="002F3D69"/>
    <w:rsid w:val="002F5C3D"/>
    <w:rsid w:val="003F52A6"/>
    <w:rsid w:val="00424898"/>
    <w:rsid w:val="00494F03"/>
    <w:rsid w:val="004D7DAA"/>
    <w:rsid w:val="00513E63"/>
    <w:rsid w:val="005861BC"/>
    <w:rsid w:val="005E0C3C"/>
    <w:rsid w:val="006842F1"/>
    <w:rsid w:val="006869C7"/>
    <w:rsid w:val="006D2AD0"/>
    <w:rsid w:val="00743B0A"/>
    <w:rsid w:val="00814E98"/>
    <w:rsid w:val="009C3599"/>
    <w:rsid w:val="009D55C0"/>
    <w:rsid w:val="00A01484"/>
    <w:rsid w:val="00A46BF7"/>
    <w:rsid w:val="00AA02D0"/>
    <w:rsid w:val="00AE559F"/>
    <w:rsid w:val="00AF3386"/>
    <w:rsid w:val="00AF4B10"/>
    <w:rsid w:val="00BC7C31"/>
    <w:rsid w:val="00C85CE2"/>
    <w:rsid w:val="00D67BF6"/>
    <w:rsid w:val="00DD4309"/>
    <w:rsid w:val="00DD5A24"/>
    <w:rsid w:val="00E0535A"/>
    <w:rsid w:val="00E4096C"/>
    <w:rsid w:val="00E51975"/>
    <w:rsid w:val="00E6559D"/>
    <w:rsid w:val="00EB5674"/>
    <w:rsid w:val="00F22C2D"/>
    <w:rsid w:val="00F318CE"/>
    <w:rsid w:val="00F61771"/>
    <w:rsid w:val="00F93140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63"/>
  </w:style>
  <w:style w:type="paragraph" w:styleId="Footer">
    <w:name w:val="footer"/>
    <w:basedOn w:val="Normal"/>
    <w:link w:val="Foot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63"/>
  </w:style>
  <w:style w:type="paragraph" w:styleId="BalloonText">
    <w:name w:val="Balloon Text"/>
    <w:basedOn w:val="Normal"/>
    <w:link w:val="BalloonTextChar"/>
    <w:uiPriority w:val="99"/>
    <w:semiHidden/>
    <w:unhideWhenUsed/>
    <w:rsid w:val="004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63"/>
  </w:style>
  <w:style w:type="paragraph" w:styleId="Footer">
    <w:name w:val="footer"/>
    <w:basedOn w:val="Normal"/>
    <w:link w:val="Foot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63"/>
  </w:style>
  <w:style w:type="paragraph" w:styleId="BalloonText">
    <w:name w:val="Balloon Text"/>
    <w:basedOn w:val="Normal"/>
    <w:link w:val="BalloonTextChar"/>
    <w:uiPriority w:val="99"/>
    <w:semiHidden/>
    <w:unhideWhenUsed/>
    <w:rsid w:val="004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2019-02-28T13:10:00Z</cp:lastPrinted>
  <dcterms:created xsi:type="dcterms:W3CDTF">2019-02-19T07:52:00Z</dcterms:created>
  <dcterms:modified xsi:type="dcterms:W3CDTF">2021-06-15T06:41:00Z</dcterms:modified>
</cp:coreProperties>
</file>