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79" w:type="dxa"/>
        <w:tblInd w:w="1998" w:type="dxa"/>
        <w:tblLayout w:type="fixed"/>
        <w:tblLook w:val="0000" w:firstRow="0" w:lastRow="0" w:firstColumn="0" w:lastColumn="0" w:noHBand="0" w:noVBand="0"/>
      </w:tblPr>
      <w:tblGrid>
        <w:gridCol w:w="1521"/>
        <w:gridCol w:w="4912"/>
        <w:gridCol w:w="5146"/>
      </w:tblGrid>
      <w:tr w:rsidR="00661CD8" w:rsidRPr="00661CD8" w:rsidTr="0070466E">
        <w:trPr>
          <w:cantSplit/>
          <w:trHeight w:val="68"/>
        </w:trPr>
        <w:tc>
          <w:tcPr>
            <w:tcW w:w="1521" w:type="dxa"/>
            <w:vMerge w:val="restart"/>
            <w:tcBorders>
              <w:bottom w:val="single" w:sz="4" w:space="0" w:color="auto"/>
            </w:tcBorders>
            <w:vAlign w:val="center"/>
          </w:tcPr>
          <w:p w:rsidR="00661CD8" w:rsidRPr="00661CD8" w:rsidRDefault="00661CD8" w:rsidP="00661CD8">
            <w:pPr>
              <w:tabs>
                <w:tab w:val="left" w:pos="720"/>
                <w:tab w:val="left" w:pos="2133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bs-Latn-BA"/>
              </w:rPr>
              <w:drawing>
                <wp:inline distT="0" distB="0" distL="0" distR="0" wp14:anchorId="23097EE3" wp14:editId="3E558E80">
                  <wp:extent cx="60960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8105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CD8" w:rsidRPr="00661CD8" w:rsidRDefault="00661CD8" w:rsidP="00661CD8">
            <w:pPr>
              <w:tabs>
                <w:tab w:val="left" w:pos="720"/>
                <w:tab w:val="left" w:pos="2133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912" w:type="dxa"/>
            <w:vMerge w:val="restart"/>
            <w:tcBorders>
              <w:bottom w:val="single" w:sz="4" w:space="0" w:color="auto"/>
            </w:tcBorders>
            <w:vAlign w:val="center"/>
          </w:tcPr>
          <w:p w:rsidR="00661CD8" w:rsidRPr="00661CD8" w:rsidRDefault="00661CD8" w:rsidP="00661CD8">
            <w:pPr>
              <w:tabs>
                <w:tab w:val="left" w:pos="1692"/>
                <w:tab w:val="left" w:pos="2133"/>
                <w:tab w:val="center" w:pos="4153"/>
                <w:tab w:val="right" w:pos="8306"/>
              </w:tabs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ЦЕНТАР ЗА РАЗВОЈ И УНАПРЕЂЕЊЕ СЕЛА</w:t>
            </w:r>
          </w:p>
          <w:p w:rsidR="00661CD8" w:rsidRPr="00661CD8" w:rsidRDefault="00661CD8" w:rsidP="00661CD8">
            <w:pPr>
              <w:tabs>
                <w:tab w:val="left" w:pos="1692"/>
                <w:tab w:val="left" w:pos="2133"/>
                <w:tab w:val="center" w:pos="4153"/>
                <w:tab w:val="right" w:pos="8306"/>
              </w:tabs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5146" w:type="dxa"/>
            <w:vAlign w:val="bottom"/>
          </w:tcPr>
          <w:p w:rsidR="00661CD8" w:rsidRPr="00661CD8" w:rsidRDefault="00661CD8" w:rsidP="00661CD8">
            <w:pPr>
              <w:tabs>
                <w:tab w:val="left" w:pos="1692"/>
                <w:tab w:val="left" w:pos="2133"/>
                <w:tab w:val="center" w:pos="4153"/>
                <w:tab w:val="right" w:pos="8306"/>
              </w:tabs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                   </w:t>
            </w:r>
          </w:p>
          <w:p w:rsidR="00661CD8" w:rsidRPr="00661CD8" w:rsidRDefault="00661CD8" w:rsidP="00661CD8">
            <w:pPr>
              <w:tabs>
                <w:tab w:val="left" w:pos="1692"/>
                <w:tab w:val="left" w:pos="2133"/>
                <w:tab w:val="center" w:pos="4153"/>
                <w:tab w:val="right" w:pos="8306"/>
              </w:tabs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  <w:p w:rsidR="00661CD8" w:rsidRPr="00661CD8" w:rsidRDefault="00661CD8" w:rsidP="00661CD8">
            <w:pPr>
              <w:tabs>
                <w:tab w:val="left" w:pos="1692"/>
                <w:tab w:val="left" w:pos="2133"/>
                <w:tab w:val="center" w:pos="4153"/>
                <w:tab w:val="right" w:pos="8306"/>
              </w:tabs>
              <w:spacing w:after="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                                                    Број: 230/17 </w:t>
            </w:r>
            <w:r w:rsidRPr="00661C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1CD8" w:rsidRPr="00661CD8" w:rsidTr="0070466E">
        <w:trPr>
          <w:cantSplit/>
          <w:trHeight w:val="70"/>
        </w:trPr>
        <w:tc>
          <w:tcPr>
            <w:tcW w:w="1521" w:type="dxa"/>
            <w:vMerge/>
            <w:vAlign w:val="center"/>
          </w:tcPr>
          <w:p w:rsidR="00661CD8" w:rsidRPr="00661CD8" w:rsidRDefault="00661CD8" w:rsidP="00661CD8">
            <w:pPr>
              <w:tabs>
                <w:tab w:val="left" w:pos="2133"/>
              </w:tabs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912" w:type="dxa"/>
            <w:vMerge/>
            <w:vAlign w:val="center"/>
          </w:tcPr>
          <w:p w:rsidR="00661CD8" w:rsidRPr="00661CD8" w:rsidRDefault="00661CD8" w:rsidP="00661CD8">
            <w:pPr>
              <w:tabs>
                <w:tab w:val="left" w:pos="2133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146" w:type="dxa"/>
            <w:vAlign w:val="center"/>
          </w:tcPr>
          <w:p w:rsidR="00661CD8" w:rsidRPr="00661CD8" w:rsidRDefault="00661CD8" w:rsidP="00661CD8">
            <w:pPr>
              <w:tabs>
                <w:tab w:val="left" w:pos="2133"/>
              </w:tabs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                                                     Дана: 03.03.2017.                </w:t>
            </w:r>
          </w:p>
        </w:tc>
      </w:tr>
    </w:tbl>
    <w:p w:rsidR="00661CD8" w:rsidRPr="00661CD8" w:rsidRDefault="00661CD8" w:rsidP="00661CD8">
      <w:pPr>
        <w:tabs>
          <w:tab w:val="left" w:pos="2133"/>
        </w:tabs>
        <w:spacing w:after="0"/>
        <w:jc w:val="center"/>
        <w:rPr>
          <w:rFonts w:ascii="Arial" w:eastAsia="Calibri" w:hAnsi="Arial" w:cs="Arial"/>
          <w:i/>
          <w:sz w:val="20"/>
          <w:szCs w:val="20"/>
          <w:lang w:val="sr-Cyrl-CS"/>
        </w:rPr>
      </w:pPr>
      <w:r w:rsidRPr="00661CD8">
        <w:rPr>
          <w:rFonts w:ascii="Arial" w:eastAsia="Calibri" w:hAnsi="Arial" w:cs="Arial"/>
          <w:i/>
          <w:sz w:val="20"/>
          <w:szCs w:val="20"/>
          <w:lang w:val="sr-Cyrl-CS"/>
        </w:rPr>
        <w:t>Југ Богдана 4-6  тел: 051/433-620</w:t>
      </w:r>
    </w:p>
    <w:p w:rsidR="00661CD8" w:rsidRPr="00661CD8" w:rsidRDefault="00661CD8" w:rsidP="00661CD8">
      <w:pPr>
        <w:tabs>
          <w:tab w:val="left" w:pos="2133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61CD8">
        <w:rPr>
          <w:rFonts w:ascii="Arial" w:eastAsia="Calibri" w:hAnsi="Arial" w:cs="Arial"/>
          <w:sz w:val="20"/>
          <w:szCs w:val="20"/>
          <w:lang w:val="sr-Cyrl-CS"/>
        </w:rPr>
        <w:t>На основу члана 33. тачка 13. Статута Центра за развој и унапрђење села Бања Лука и члана 17. Закона о јавним набавкама БиХ (Сл.гл. БиХ  бр.39/14),  те приједлога служби Центара  доноси се слиједећи</w:t>
      </w:r>
    </w:p>
    <w:p w:rsidR="00661CD8" w:rsidRPr="00661CD8" w:rsidRDefault="00661CD8" w:rsidP="00CB14ED">
      <w:pPr>
        <w:tabs>
          <w:tab w:val="left" w:pos="2133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  <w:r w:rsidRPr="00661CD8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>ПЛАН ЈАВНИХ НАБАВКИ ЗА 201</w:t>
      </w:r>
      <w:r w:rsidRPr="00661CD8">
        <w:rPr>
          <w:rFonts w:ascii="Arial" w:eastAsia="Times New Roman" w:hAnsi="Arial" w:cs="Arial"/>
          <w:b/>
          <w:color w:val="000000"/>
          <w:sz w:val="20"/>
          <w:szCs w:val="20"/>
          <w:lang w:val="sr-Latn-CS"/>
        </w:rPr>
        <w:t>7</w:t>
      </w:r>
      <w:r w:rsidRPr="00661CD8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>. годину</w:t>
      </w:r>
    </w:p>
    <w:tbl>
      <w:tblPr>
        <w:tblW w:w="14601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61"/>
        <w:gridCol w:w="1475"/>
        <w:gridCol w:w="851"/>
        <w:gridCol w:w="1417"/>
        <w:gridCol w:w="937"/>
        <w:gridCol w:w="1440"/>
        <w:gridCol w:w="1620"/>
        <w:gridCol w:w="1500"/>
        <w:gridCol w:w="1591"/>
      </w:tblGrid>
      <w:tr w:rsidR="00661CD8" w:rsidRPr="00661CD8" w:rsidTr="00A64C8D">
        <w:trPr>
          <w:trHeight w:val="872"/>
        </w:trPr>
        <w:tc>
          <w:tcPr>
            <w:tcW w:w="709" w:type="dxa"/>
            <w:shd w:val="clear" w:color="auto" w:fill="auto"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Ред.</w:t>
            </w:r>
          </w:p>
          <w:p w:rsidR="00661CD8" w:rsidRPr="00661CD8" w:rsidRDefault="00661CD8" w:rsidP="00661CD8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Предмет набавке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Шифра </w:t>
            </w:r>
          </w:p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ЈРЈН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Врста ЈН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Процијењена вриједност</w:t>
            </w:r>
          </w:p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(КМ)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Врста</w:t>
            </w:r>
          </w:p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поступ.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Оквирно вријеме покретања поступка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61CD8" w:rsidRPr="00661CD8" w:rsidRDefault="00661CD8" w:rsidP="00661CD8">
            <w:pPr>
              <w:tabs>
                <w:tab w:val="left" w:pos="1154"/>
              </w:tabs>
              <w:spacing w:after="0" w:line="240" w:lineRule="auto"/>
              <w:ind w:left="-116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Оквирно вријеме закључења уговора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Извор финансира. (конто)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Организациона</w:t>
            </w:r>
          </w:p>
          <w:p w:rsidR="00661CD8" w:rsidRPr="00661CD8" w:rsidRDefault="00661CD8" w:rsidP="00661CD8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јединица</w:t>
            </w:r>
          </w:p>
        </w:tc>
      </w:tr>
      <w:tr w:rsidR="00661CD8" w:rsidRPr="00661CD8" w:rsidTr="00A64C8D">
        <w:trPr>
          <w:trHeight w:val="360"/>
        </w:trPr>
        <w:tc>
          <w:tcPr>
            <w:tcW w:w="709" w:type="dxa"/>
            <w:shd w:val="clear" w:color="auto" w:fill="D9D9D9"/>
            <w:noWrap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1C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3892" w:type="dxa"/>
            <w:gridSpan w:val="9"/>
            <w:shd w:val="clear" w:color="auto" w:fill="D9D9D9"/>
            <w:vAlign w:val="center"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BA"/>
              </w:rPr>
              <w:t>РОБЕ</w:t>
            </w:r>
          </w:p>
        </w:tc>
      </w:tr>
      <w:tr w:rsidR="00661CD8" w:rsidRPr="00661CD8" w:rsidTr="00A64C8D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61CD8" w:rsidRPr="00CB14ED" w:rsidRDefault="00CB14ED" w:rsidP="00CB14ED">
            <w:pPr>
              <w:tabs>
                <w:tab w:val="left" w:pos="0"/>
              </w:tabs>
              <w:spacing w:after="0" w:line="240" w:lineRule="auto"/>
              <w:ind w:left="34"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Погонско гориво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09100000-0</w:t>
            </w:r>
          </w:p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50.000,00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јун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412 600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Техничка служба</w:t>
            </w:r>
          </w:p>
        </w:tc>
      </w:tr>
      <w:tr w:rsidR="00661CD8" w:rsidRPr="00661CD8" w:rsidTr="00A64C8D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661CD8" w:rsidRPr="00CB14ED" w:rsidRDefault="00CB14ED" w:rsidP="00A6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Водоматеријал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44160000-9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50.000,00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412 500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Техничка служба</w:t>
            </w:r>
          </w:p>
        </w:tc>
      </w:tr>
      <w:tr w:rsidR="00661CD8" w:rsidRPr="00661CD8" w:rsidTr="00A64C8D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61CD8" w:rsidRPr="00CB14ED" w:rsidRDefault="00CB14ED" w:rsidP="00A6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Електроматеријал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31000000-6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17.500,00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412 500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Техничка служба</w:t>
            </w:r>
          </w:p>
        </w:tc>
      </w:tr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61CD8" w:rsidRPr="00CB14ED" w:rsidRDefault="00CB14ED" w:rsidP="00CB1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Набавка и уградња пумпи                                                                (вертикална центриф. пумпа за ПС КОЛА)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42122130-0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23.000,00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април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511 200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Техничка служба</w:t>
            </w:r>
          </w:p>
        </w:tc>
      </w:tr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61CD8" w:rsidRPr="00661CD8" w:rsidRDefault="00CB14ED" w:rsidP="00CB1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Набавка  комбинованог</w:t>
            </w:r>
          </w:p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путничког</w:t>
            </w: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возила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341</w:t>
            </w: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0000-1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40</w:t>
            </w: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.000,00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април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511 200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Директор </w:t>
            </w:r>
          </w:p>
        </w:tc>
      </w:tr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61CD8" w:rsidRPr="00CB14ED" w:rsidRDefault="00CB14ED" w:rsidP="00CB14ED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Набавка  комбинованог</w:t>
            </w:r>
          </w:p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(теренско-путничког) возила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34115300-9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25.000,00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511 300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Техничка служба</w:t>
            </w:r>
          </w:p>
        </w:tc>
      </w:tr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:rsidR="00661CD8" w:rsidRPr="00CB14ED" w:rsidRDefault="00CB14ED" w:rsidP="00CB1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Набавка комбинованог </w:t>
            </w:r>
          </w:p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( путничко-доставног) возила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34100000-8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12.000,00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511 300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Техничка служба</w:t>
            </w:r>
          </w:p>
        </w:tc>
      </w:tr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:rsidR="00661CD8" w:rsidRPr="00CB14ED" w:rsidRDefault="00CB14ED" w:rsidP="00CB1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Набавка минералних ђубрива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24440000-0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45.000,00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516 100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Пољопривред-на служба</w:t>
            </w:r>
          </w:p>
        </w:tc>
      </w:tr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:rsidR="00661CD8" w:rsidRPr="00CB14ED" w:rsidRDefault="00CB14ED" w:rsidP="00CB1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Набавка сјеменског кукуруза, грахорице и трава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03211200-5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10.000,00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516 100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Пољопривред-на служба</w:t>
            </w:r>
          </w:p>
        </w:tc>
      </w:tr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:rsidR="00661CD8" w:rsidRPr="00CB14ED" w:rsidRDefault="00CB14ED" w:rsidP="00CB1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фолије и мреже за балирање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16810000-6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12.000,00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516 100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Пољопривред-на служба</w:t>
            </w:r>
          </w:p>
        </w:tc>
      </w:tr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:rsidR="00661CD8" w:rsidRPr="00CB14ED" w:rsidRDefault="00CB14ED" w:rsidP="00CB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допунских крмних смјеша (премикси)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15700000-5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35.000,00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516 100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Пољопривред-на служба</w:t>
            </w:r>
          </w:p>
        </w:tc>
      </w:tr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:rsidR="00661CD8" w:rsidRPr="00CB14ED" w:rsidRDefault="00CB14ED" w:rsidP="00CB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комбајна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16000000-5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50.000,00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511 300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Пољопривред-на служба</w:t>
            </w:r>
          </w:p>
        </w:tc>
      </w:tr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:rsidR="00661CD8" w:rsidRPr="00CB14ED" w:rsidRDefault="00CB14ED" w:rsidP="00CB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животиња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03320000-8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60.000,00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511 300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Пољопривред-на служба</w:t>
            </w:r>
          </w:p>
        </w:tc>
      </w:tr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:rsidR="00661CD8" w:rsidRPr="00CB14ED" w:rsidRDefault="00CB14ED" w:rsidP="00CB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06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грађ. материјала за потребе РЕЦ „Мањача“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44100000-1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робе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50.000,00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511 300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Пољопривред-на служба</w:t>
            </w:r>
          </w:p>
        </w:tc>
      </w:tr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:rsidR="00661CD8" w:rsidRPr="00661CD8" w:rsidRDefault="00661CD8" w:rsidP="00A64C8D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387" w:type="dxa"/>
            <w:gridSpan w:val="3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РОБЕ УКУПНО: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1A2036" w:rsidRDefault="006A0557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479.500,00</w:t>
            </w:r>
          </w:p>
        </w:tc>
        <w:tc>
          <w:tcPr>
            <w:tcW w:w="7088" w:type="dxa"/>
            <w:gridSpan w:val="5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661CD8" w:rsidRPr="00661CD8" w:rsidRDefault="00661CD8" w:rsidP="00661CD8">
      <w:pPr>
        <w:spacing w:after="0"/>
        <w:rPr>
          <w:rFonts w:ascii="Arial" w:eastAsia="Calibri" w:hAnsi="Arial" w:cs="Arial"/>
          <w:sz w:val="20"/>
          <w:szCs w:val="20"/>
          <w:lang w:val="sr-Cyrl-CS"/>
        </w:rPr>
      </w:pPr>
    </w:p>
    <w:tbl>
      <w:tblPr>
        <w:tblW w:w="14743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03"/>
        <w:gridCol w:w="1475"/>
        <w:gridCol w:w="851"/>
        <w:gridCol w:w="1417"/>
        <w:gridCol w:w="937"/>
        <w:gridCol w:w="1440"/>
        <w:gridCol w:w="1620"/>
        <w:gridCol w:w="1500"/>
        <w:gridCol w:w="1591"/>
      </w:tblGrid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D9D9D9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 I</w:t>
            </w:r>
          </w:p>
        </w:tc>
        <w:tc>
          <w:tcPr>
            <w:tcW w:w="14034" w:type="dxa"/>
            <w:gridSpan w:val="9"/>
            <w:shd w:val="clear" w:color="auto" w:fill="D9D9D9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УСЛУГЕ</w:t>
            </w:r>
          </w:p>
        </w:tc>
      </w:tr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:rsidR="00661CD8" w:rsidRPr="000852FB" w:rsidRDefault="000852FB" w:rsidP="0066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Дорада сјемена стрних жита-рода    2017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77110000-4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15.000,00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516 100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Пољопривред-на служба</w:t>
            </w:r>
          </w:p>
        </w:tc>
      </w:tr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:rsidR="00661CD8" w:rsidRPr="00661CD8" w:rsidRDefault="000852FB" w:rsidP="00085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661CD8"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Лабораторијске анализе воде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71900000-7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50.000,00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ОП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412 700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Техничка служба</w:t>
            </w:r>
          </w:p>
        </w:tc>
      </w:tr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:rsidR="00661CD8" w:rsidRPr="00661CD8" w:rsidRDefault="000852FB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  <w:r w:rsidR="00661CD8"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Машински ископ земље приликом отклањања кварова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50000000-5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15.000,00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412 500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Техничка служба</w:t>
            </w:r>
          </w:p>
        </w:tc>
      </w:tr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:rsidR="00661CD8" w:rsidRPr="00661CD8" w:rsidRDefault="000852FB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 w:rsidR="00661CD8"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Одржавање пумпних  постројења, укључујући набавку и уградњу </w:t>
            </w:r>
          </w:p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резервних  дијелова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50500000-0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15.000,00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412 500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Техничка служба</w:t>
            </w:r>
          </w:p>
        </w:tc>
      </w:tr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:rsidR="00661CD8" w:rsidRPr="00661CD8" w:rsidRDefault="000852FB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 w:rsidR="00661CD8"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Одржавање возила, укључујући набавку и уградњу резервних дијелова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50110000-9</w:t>
            </w:r>
          </w:p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34330000-9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15.000,00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412 500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Заједничка</w:t>
            </w:r>
          </w:p>
        </w:tc>
      </w:tr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:rsidR="00661CD8" w:rsidRPr="00661CD8" w:rsidRDefault="000852FB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661CD8"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Редован сервис филтер постројења „Бањица“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50500000-0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15.000,00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412 500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Техничка служба</w:t>
            </w:r>
          </w:p>
        </w:tc>
      </w:tr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:rsidR="00661CD8" w:rsidRPr="00661CD8" w:rsidRDefault="000852FB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="00661CD8"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Редован сервис филтер постројења „Гашића Врело“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50500000-0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15.000,00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412 500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Техничка служба</w:t>
            </w:r>
          </w:p>
        </w:tc>
      </w:tr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:rsidR="00661CD8" w:rsidRPr="00661CD8" w:rsidRDefault="000852FB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661CD8"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Набавка и уградња опреме за даљински надзор и управљање и увезивање у постојеће системе „</w:t>
            </w:r>
            <w:r w:rsidRPr="00661CD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SCADA</w:t>
            </w:r>
            <w:r w:rsidRPr="00661CD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“ 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661CD8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51310000-8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25.000,00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КЗ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511 300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Техничка служба</w:t>
            </w:r>
          </w:p>
        </w:tc>
      </w:tr>
      <w:tr w:rsidR="00661CD8" w:rsidRPr="00661CD8" w:rsidTr="00A64C8D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5529" w:type="dxa"/>
            <w:gridSpan w:val="3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CS"/>
              </w:rPr>
              <w:t>УСЛУГЕ УКУПНО: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CD8" w:rsidRPr="001A2036" w:rsidRDefault="006A0557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165.000,00</w:t>
            </w:r>
          </w:p>
        </w:tc>
        <w:tc>
          <w:tcPr>
            <w:tcW w:w="7088" w:type="dxa"/>
            <w:gridSpan w:val="5"/>
            <w:shd w:val="clear" w:color="auto" w:fill="auto"/>
            <w:noWrap/>
            <w:vAlign w:val="center"/>
          </w:tcPr>
          <w:p w:rsidR="00661CD8" w:rsidRPr="00661CD8" w:rsidRDefault="00661CD8" w:rsidP="00661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661CD8" w:rsidRPr="00661CD8" w:rsidTr="00A64C8D">
        <w:trPr>
          <w:trHeight w:val="432"/>
        </w:trPr>
        <w:tc>
          <w:tcPr>
            <w:tcW w:w="14743" w:type="dxa"/>
            <w:gridSpan w:val="10"/>
            <w:shd w:val="clear" w:color="auto" w:fill="D9D9D9"/>
            <w:noWrap/>
            <w:vAlign w:val="center"/>
            <w:hideMark/>
          </w:tcPr>
          <w:p w:rsidR="00661CD8" w:rsidRPr="00661CD8" w:rsidRDefault="00661CD8" w:rsidP="0066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661C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 xml:space="preserve">       </w:t>
            </w:r>
            <w:r w:rsidRPr="00661CD8">
              <w:rPr>
                <w:rFonts w:ascii="Arial" w:eastAsia="Times New Roman" w:hAnsi="Arial" w:cs="Arial"/>
                <w:b/>
                <w:bCs/>
                <w:color w:val="BFBFBF"/>
                <w:sz w:val="24"/>
                <w:szCs w:val="24"/>
                <w:lang w:val="sr-Cyrl-CS"/>
              </w:rPr>
              <w:t xml:space="preserve">    </w:t>
            </w:r>
            <w:r w:rsidRPr="00661C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 xml:space="preserve">                         СВЕУКУПНО</w:t>
            </w:r>
            <w:r w:rsidR="001A20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 xml:space="preserve">                             </w:t>
            </w:r>
            <w:r w:rsidRPr="00661C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A05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644.500,00</w:t>
            </w:r>
            <w:r w:rsidRPr="00661C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КМ</w:t>
            </w:r>
          </w:p>
        </w:tc>
      </w:tr>
    </w:tbl>
    <w:p w:rsidR="003A0A02" w:rsidRDefault="003A0A02" w:rsidP="00661CD8">
      <w:pPr>
        <w:spacing w:after="0"/>
        <w:rPr>
          <w:rFonts w:ascii="Calibri" w:eastAsia="Calibri" w:hAnsi="Calibri" w:cs="Times New Roman"/>
          <w:b/>
        </w:rPr>
      </w:pPr>
    </w:p>
    <w:p w:rsidR="00661CD8" w:rsidRPr="00661CD8" w:rsidRDefault="00661CD8" w:rsidP="00661CD8">
      <w:pPr>
        <w:spacing w:after="0"/>
        <w:rPr>
          <w:rFonts w:ascii="Calibri" w:eastAsia="Calibri" w:hAnsi="Calibri" w:cs="Times New Roman"/>
          <w:lang w:val="sr-Cyrl-CS"/>
        </w:rPr>
      </w:pPr>
      <w:r w:rsidRPr="00661CD8">
        <w:rPr>
          <w:rFonts w:ascii="Calibri" w:eastAsia="Calibri" w:hAnsi="Calibri" w:cs="Times New Roman"/>
          <w:b/>
          <w:lang w:val="sr-Cyrl-CS"/>
        </w:rPr>
        <w:t>КЗ</w:t>
      </w:r>
      <w:r w:rsidRPr="00661CD8">
        <w:rPr>
          <w:rFonts w:ascii="Calibri" w:eastAsia="Calibri" w:hAnsi="Calibri" w:cs="Times New Roman"/>
          <w:lang w:val="sr-Cyrl-CS"/>
        </w:rPr>
        <w:t xml:space="preserve">-конкурентски захтјев               </w:t>
      </w:r>
      <w:r w:rsidRPr="00661CD8">
        <w:rPr>
          <w:rFonts w:ascii="Calibri" w:eastAsia="Calibri" w:hAnsi="Calibri" w:cs="Times New Roman"/>
          <w:b/>
          <w:lang w:val="sr-Cyrl-CS"/>
        </w:rPr>
        <w:t>ОП</w:t>
      </w:r>
      <w:r w:rsidRPr="00661CD8">
        <w:rPr>
          <w:rFonts w:ascii="Calibri" w:eastAsia="Calibri" w:hAnsi="Calibri" w:cs="Times New Roman"/>
          <w:lang w:val="sr-Cyrl-CS"/>
        </w:rPr>
        <w:t>-отворени поступак</w:t>
      </w:r>
    </w:p>
    <w:p w:rsidR="00661CD8" w:rsidRPr="00661CD8" w:rsidRDefault="00661CD8" w:rsidP="00661CD8">
      <w:pPr>
        <w:spacing w:after="0"/>
        <w:rPr>
          <w:rFonts w:ascii="Arial" w:eastAsia="Calibri" w:hAnsi="Arial" w:cs="Arial"/>
          <w:sz w:val="20"/>
          <w:szCs w:val="20"/>
          <w:lang w:val="sr-Cyrl-CS"/>
        </w:rPr>
      </w:pPr>
      <w:r w:rsidRPr="00661CD8">
        <w:rPr>
          <w:rFonts w:ascii="Arial" w:eastAsia="Calibri" w:hAnsi="Arial" w:cs="Arial"/>
          <w:b/>
          <w:i/>
          <w:sz w:val="20"/>
          <w:szCs w:val="20"/>
          <w:lang w:val="sr-Cyrl-CS"/>
        </w:rPr>
        <w:t>Напомена</w:t>
      </w:r>
      <w:r w:rsidRPr="00661CD8">
        <w:rPr>
          <w:rFonts w:ascii="Arial" w:eastAsia="Calibri" w:hAnsi="Arial" w:cs="Arial"/>
          <w:sz w:val="20"/>
          <w:szCs w:val="20"/>
          <w:lang w:val="sr-Cyrl-CS"/>
        </w:rPr>
        <w:t xml:space="preserve">: Износи и приоритети у току реализације јавних набавки ће се ускладити са пуњењем буџета                            </w:t>
      </w:r>
    </w:p>
    <w:p w:rsidR="00661CD8" w:rsidRPr="003A0A02" w:rsidRDefault="00661CD8" w:rsidP="00661CD8">
      <w:pPr>
        <w:spacing w:after="0"/>
        <w:rPr>
          <w:rFonts w:ascii="Arial" w:eastAsia="Calibri" w:hAnsi="Arial" w:cs="Arial"/>
          <w:sz w:val="20"/>
          <w:szCs w:val="20"/>
        </w:rPr>
      </w:pPr>
      <w:r w:rsidRPr="00661CD8">
        <w:rPr>
          <w:rFonts w:ascii="Arial" w:eastAsia="Calibri" w:hAnsi="Arial" w:cs="Arial"/>
          <w:sz w:val="20"/>
          <w:szCs w:val="20"/>
          <w:lang w:val="sr-Cyrl-CS"/>
        </w:rPr>
        <w:t xml:space="preserve">и оствареним властитим приходом!                                                                                                                                  </w:t>
      </w:r>
    </w:p>
    <w:p w:rsidR="00B54DE1" w:rsidRPr="003A0A02" w:rsidRDefault="007D1B6F">
      <w:pPr>
        <w:rPr>
          <w:lang w:val="sr-Cyrl-BA"/>
        </w:rPr>
      </w:pPr>
      <w:r>
        <w:rPr>
          <w:lang w:val="sr-Cyrl-BA"/>
        </w:rPr>
        <w:t>Јединствен План јавних набавки Центра за развој и унапређење села Бања Лука за 2017. г</w:t>
      </w:r>
      <w:bookmarkStart w:id="0" w:name="_GoBack"/>
      <w:bookmarkEnd w:id="0"/>
      <w:r>
        <w:rPr>
          <w:lang w:val="sr-Cyrl-BA"/>
        </w:rPr>
        <w:t>одину је донешен  дана 03.03.2017 године, под бројем 230/17.</w:t>
      </w:r>
    </w:p>
    <w:sectPr w:rsidR="00B54DE1" w:rsidRPr="003A0A02" w:rsidSect="0070466E">
      <w:pgSz w:w="15840" w:h="12240" w:orient="landscape"/>
      <w:pgMar w:top="113" w:right="1440" w:bottom="8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5A3"/>
    <w:multiLevelType w:val="hybridMultilevel"/>
    <w:tmpl w:val="A1A6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8"/>
    <w:rsid w:val="000852FB"/>
    <w:rsid w:val="001A2036"/>
    <w:rsid w:val="003A0A02"/>
    <w:rsid w:val="00661CD8"/>
    <w:rsid w:val="006A0557"/>
    <w:rsid w:val="0070466E"/>
    <w:rsid w:val="007D1B6F"/>
    <w:rsid w:val="00A64C8D"/>
    <w:rsid w:val="00B54DE1"/>
    <w:rsid w:val="00CB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 Konjevic</dc:creator>
  <cp:lastModifiedBy>Milana Konjevic</cp:lastModifiedBy>
  <cp:revision>7</cp:revision>
  <cp:lastPrinted>2017-03-13T07:09:00Z</cp:lastPrinted>
  <dcterms:created xsi:type="dcterms:W3CDTF">2017-03-10T08:32:00Z</dcterms:created>
  <dcterms:modified xsi:type="dcterms:W3CDTF">2017-03-13T07:21:00Z</dcterms:modified>
</cp:coreProperties>
</file>