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4A0"/>
      </w:tblPr>
      <w:tblGrid>
        <w:gridCol w:w="1350"/>
        <w:gridCol w:w="3780"/>
        <w:gridCol w:w="4050"/>
      </w:tblGrid>
      <w:tr w:rsidR="00955C6B" w:rsidTr="00E851C2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D357A2" w:rsidP="005D49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 w:rsidRPr="00D357A2">
              <w:rPr>
                <w:rFonts w:ascii="Arial" w:hAnsi="Arial" w:cs="Arial"/>
                <w:b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54.75pt;height:69.75pt;visibility:visible;mso-wrap-style:square">
                  <v:imagedata r:id="rId6" o:title="LOGO-"/>
                </v:shape>
              </w:pict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193871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 xml:space="preserve"> СЕЛА</w:t>
            </w:r>
          </w:p>
          <w:p w:rsidR="00955C6B" w:rsidRDefault="00955C6B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E851C2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193871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Југ Богдана 4 и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>6 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482437">
        <w:rPr>
          <w:lang w:val="sr-Cyrl-CS"/>
        </w:rPr>
        <w:t xml:space="preserve">, члана 32.став (6)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C60153">
        <w:rPr>
          <w:lang w:val="sr-Cyrl-CS"/>
        </w:rPr>
        <w:t>развој и унапре</w:t>
      </w:r>
      <w:r w:rsidR="00193871">
        <w:rPr>
          <w:lang w:val="sr-Cyrl-CS"/>
        </w:rPr>
        <w:t xml:space="preserve">ђење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193871">
        <w:rPr>
          <w:lang w:val="sr-Cyrl-CS"/>
        </w:rPr>
        <w:t xml:space="preserve"> за набавку </w:t>
      </w:r>
      <w:r w:rsidR="00C60153">
        <w:rPr>
          <w:lang w:val="sr-Cyrl-CS"/>
        </w:rPr>
        <w:t xml:space="preserve"> </w:t>
      </w:r>
      <w:r w:rsidR="0073402F">
        <w:rPr>
          <w:lang w:val="sr-Cyrl-CS"/>
        </w:rPr>
        <w:t>број:</w:t>
      </w:r>
      <w:r w:rsidR="00AD6D34">
        <w:rPr>
          <w:lang w:val="sr-Cyrl-CS"/>
        </w:rPr>
        <w:t>1010</w:t>
      </w:r>
      <w:r w:rsidR="00193871">
        <w:rPr>
          <w:color w:val="000000"/>
          <w:lang w:val="sr-Cyrl-CS"/>
        </w:rPr>
        <w:t>-1/17</w:t>
      </w:r>
      <w:r w:rsidR="0090232B" w:rsidRPr="00FD631A">
        <w:rPr>
          <w:color w:val="000000"/>
          <w:lang w:val="sr-Cyrl-CS"/>
        </w:rPr>
        <w:t xml:space="preserve"> од </w:t>
      </w:r>
      <w:r w:rsidR="00193871">
        <w:rPr>
          <w:color w:val="000000"/>
          <w:lang w:val="sr-Cyrl-CS"/>
        </w:rPr>
        <w:t>10.07.2017</w:t>
      </w:r>
      <w:r w:rsidR="00267583" w:rsidRPr="00FD631A">
        <w:rPr>
          <w:color w:val="000000"/>
          <w:lang w:val="sr-Cyrl-CS"/>
        </w:rPr>
        <w:t>.</w:t>
      </w:r>
      <w:r w:rsidR="007169B8" w:rsidRPr="00FD631A">
        <w:rPr>
          <w:color w:val="000000"/>
          <w:lang w:val="sr-Cyrl-CS"/>
        </w:rPr>
        <w:t>године</w:t>
      </w:r>
      <w:r w:rsidR="00992BD5" w:rsidRPr="00FD631A">
        <w:rPr>
          <w:color w:val="000000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CF519C">
        <w:rPr>
          <w:lang w:val="sr-Cyrl-CS"/>
        </w:rPr>
        <w:t xml:space="preserve">Набавку горива, мазива и пратећих погонских средстава за возила Центра </w:t>
      </w:r>
      <w:r w:rsidR="00193871">
        <w:rPr>
          <w:lang w:val="sr-Cyrl-CS"/>
        </w:rPr>
        <w:t xml:space="preserve">в.д.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B418E2" w:rsidRPr="00CC548E">
        <w:t xml:space="preserve"> </w:t>
      </w:r>
      <w:proofErr w:type="spellStart"/>
      <w:r w:rsidR="00B418E2" w:rsidRPr="00CC548E">
        <w:t>Комисије</w:t>
      </w:r>
      <w:proofErr w:type="spellEnd"/>
      <w:r w:rsidR="00B418E2" w:rsidRPr="00CC548E">
        <w:t xml:space="preserve"> </w:t>
      </w:r>
      <w:r w:rsidR="00641C1F">
        <w:rPr>
          <w:lang w:val="sr-Cyrl-CS"/>
        </w:rPr>
        <w:t xml:space="preserve"> </w:t>
      </w:r>
      <w:proofErr w:type="spellStart"/>
      <w:r w:rsidR="00B418E2" w:rsidRPr="00CC548E">
        <w:t>за</w:t>
      </w:r>
      <w:proofErr w:type="spellEnd"/>
      <w:r w:rsidR="00641C1F">
        <w:rPr>
          <w:lang w:val="sr-Cyrl-CS"/>
        </w:rPr>
        <w:t xml:space="preserve"> </w:t>
      </w:r>
      <w:r w:rsidR="00FD6551">
        <w:t xml:space="preserve"> </w:t>
      </w:r>
      <w:r w:rsidR="00FD6551">
        <w:rPr>
          <w:lang w:val="sr-Cyrl-CS"/>
        </w:rPr>
        <w:t>јавну набавку</w:t>
      </w:r>
      <w:r w:rsidR="00FD6551" w:rsidRPr="006F51D7">
        <w:rPr>
          <w:b/>
          <w:lang w:val="sr-Cyrl-CS"/>
        </w:rPr>
        <w:t xml:space="preserve"> </w:t>
      </w:r>
      <w:r w:rsidR="00AD6D34">
        <w:rPr>
          <w:b/>
          <w:lang w:val="sr-Cyrl-CS"/>
        </w:rPr>
        <w:t>број:1010</w:t>
      </w:r>
      <w:r w:rsidR="00193871">
        <w:rPr>
          <w:b/>
          <w:lang w:val="sr-Cyrl-CS"/>
        </w:rPr>
        <w:t>-1/17 од 10.07.2017.</w:t>
      </w:r>
      <w:r w:rsidR="002E5DE9">
        <w:rPr>
          <w:b/>
          <w:lang w:val="sr-Cyrl-CS"/>
        </w:rPr>
        <w:t xml:space="preserve">године, </w:t>
      </w:r>
      <w:r w:rsidR="000974AD" w:rsidRPr="000974AD">
        <w:rPr>
          <w:lang w:val="sr-Cyrl-CS"/>
        </w:rPr>
        <w:t xml:space="preserve"> </w:t>
      </w:r>
      <w:r w:rsidR="00CF519C">
        <w:rPr>
          <w:lang w:val="sr-Cyrl-CS"/>
        </w:rPr>
        <w:t>Набавку горива, мазива и пратећих погонских средстава за возила Центра,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193871">
        <w:rPr>
          <w:lang w:val="sr-Cyrl-CS"/>
        </w:rPr>
        <w:t xml:space="preserve"> позиву број 884/17 од 20.</w:t>
      </w:r>
      <w:r w:rsidR="00CF519C">
        <w:rPr>
          <w:lang w:val="sr-Cyrl-CS"/>
        </w:rPr>
        <w:t>06</w:t>
      </w:r>
      <w:r w:rsidR="00193871">
        <w:rPr>
          <w:lang w:val="sr-Cyrl-CS"/>
        </w:rPr>
        <w:t>.2017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1F6D7F">
        <w:rPr>
          <w:lang w:val="sr-Cyrl-CS"/>
        </w:rPr>
        <w:t>256-7-13</w:t>
      </w:r>
      <w:r w:rsidR="003D046E">
        <w:rPr>
          <w:lang w:val="sr-Cyrl-CS"/>
        </w:rPr>
        <w:t>-3-5/17 од 20.06.2017.године.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C3813" w:rsidRDefault="003103D2" w:rsidP="00704192">
      <w:pPr>
        <w:jc w:val="both"/>
        <w:rPr>
          <w:lang w:val="sr-Cyrl-CS"/>
        </w:rPr>
      </w:pPr>
      <w:r w:rsidRPr="00AD4783">
        <w:t>2.</w:t>
      </w:r>
      <w:r>
        <w:rPr>
          <w:b/>
          <w:lang w:val="sr-Cyrl-CS"/>
        </w:rPr>
        <w:t xml:space="preserve"> </w:t>
      </w:r>
      <w:r w:rsidR="00186E1E">
        <w:rPr>
          <w:b/>
          <w:lang w:val="sr-Cyrl-CS"/>
        </w:rPr>
        <w:t>„НЕСТРО ПЕТРОЛ“ а.д.</w:t>
      </w:r>
      <w:r w:rsidR="00666FFB">
        <w:rPr>
          <w:b/>
          <w:lang w:val="sr-Cyrl-CS"/>
        </w:rPr>
        <w:t xml:space="preserve"> Бања Лука, </w:t>
      </w:r>
      <w:r w:rsidR="00666FFB">
        <w:rPr>
          <w:lang w:val="sr-Cyrl-CS"/>
        </w:rPr>
        <w:t>бира се ка</w:t>
      </w:r>
      <w:r w:rsidR="00623438">
        <w:rPr>
          <w:lang w:val="sr-Cyrl-CS"/>
        </w:rPr>
        <w:t>о најповољнији понуђач</w:t>
      </w:r>
      <w:r w:rsidR="003D046E">
        <w:rPr>
          <w:lang w:val="sr-Cyrl-CS"/>
        </w:rPr>
        <w:t xml:space="preserve"> у поступку јавне набавке горива, мазива и пратећих погонских средстава за возила Центра, са укупном цијеном понуде </w:t>
      </w:r>
      <w:r w:rsidR="00623438">
        <w:rPr>
          <w:lang w:val="sr-Cyrl-CS"/>
        </w:rPr>
        <w:t xml:space="preserve"> од </w:t>
      </w:r>
      <w:r w:rsidR="003D046E">
        <w:rPr>
          <w:b/>
          <w:lang w:val="sr-Cyrl-CS"/>
        </w:rPr>
        <w:t xml:space="preserve">38.259,00 КМ без урачунатог ПДВ-а  </w:t>
      </w:r>
      <w:r w:rsidR="003D046E" w:rsidRPr="003D046E">
        <w:rPr>
          <w:lang w:val="sr-Cyrl-CS"/>
        </w:rPr>
        <w:t xml:space="preserve">односно 44.763,03 </w:t>
      </w:r>
      <w:r w:rsidR="00666FFB" w:rsidRPr="003D046E">
        <w:rPr>
          <w:lang w:val="sr-Cyrl-CS"/>
        </w:rPr>
        <w:t>КМ са ПДВ-ом.</w:t>
      </w:r>
      <w:r w:rsidR="003D046E">
        <w:rPr>
          <w:lang w:val="sr-Cyrl-CS"/>
        </w:rPr>
        <w:t xml:space="preserve">  Понуда број: 11299/17  од 29.06.2017.</w:t>
      </w:r>
      <w:r w:rsidR="00666FFB">
        <w:rPr>
          <w:lang w:val="sr-Cyrl-CS"/>
        </w:rPr>
        <w:t xml:space="preserve">године. </w:t>
      </w:r>
    </w:p>
    <w:p w:rsidR="00CE5001" w:rsidRDefault="00CE5001" w:rsidP="00A44235">
      <w:pPr>
        <w:jc w:val="both"/>
        <w:rPr>
          <w:b/>
          <w:lang w:val="sr-Cyrl-CS"/>
        </w:rPr>
      </w:pPr>
    </w:p>
    <w:p w:rsidR="003265DD" w:rsidRDefault="009B4CE3" w:rsidP="00A44235">
      <w:pPr>
        <w:jc w:val="both"/>
        <w:rPr>
          <w:lang w:val="sr-Cyrl-CS"/>
        </w:rPr>
      </w:pPr>
      <w:r w:rsidRPr="009B4CE3">
        <w:rPr>
          <w:lang w:val="sr-Cyrl-CS"/>
        </w:rPr>
        <w:t xml:space="preserve">3. </w:t>
      </w:r>
      <w:r>
        <w:rPr>
          <w:lang w:val="sr-Cyrl-CS"/>
        </w:rPr>
        <w:t xml:space="preserve">Понуђач из члана 2.ове одлуке дужан је доставити уговорном органу </w:t>
      </w:r>
      <w:r w:rsidR="006251B1">
        <w:rPr>
          <w:lang w:val="sr-Cyrl-CS"/>
        </w:rPr>
        <w:t xml:space="preserve">оригинале  или овјерене копије докумената </w:t>
      </w:r>
      <w:r w:rsidR="00AB0561">
        <w:rPr>
          <w:lang w:val="sr-Cyrl-CS"/>
        </w:rPr>
        <w:t>из члана 45.став 2) тачка а)  до д)</w:t>
      </w:r>
      <w:r w:rsidR="0078335C">
        <w:rPr>
          <w:lang w:val="sr-Cyrl-CS"/>
        </w:rPr>
        <w:t xml:space="preserve"> Закона о јавним набавкама. Рок за доставу увјерења је  пет (5) дана, рачунајући  од дана пријема ове одлуке. 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9B4CE3" w:rsidRPr="009B4CE3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B418E2" w:rsidRDefault="0035035E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A44235">
        <w:rPr>
          <w:lang w:val="sr-Cyrl-CS"/>
        </w:rPr>
        <w:t>.</w:t>
      </w:r>
      <w:r w:rsidR="00B418E2">
        <w:rPr>
          <w:lang w:val="sr-Cyrl-CS"/>
        </w:rPr>
        <w:t xml:space="preserve"> </w:t>
      </w:r>
      <w:r w:rsidR="00CE34F6">
        <w:rPr>
          <w:lang w:val="sr-Cyrl-CS"/>
        </w:rPr>
        <w:t>У року до десет (10) дана од дана пријема ове одлуке, у</w:t>
      </w:r>
      <w:r w:rsidR="001808A0">
        <w:rPr>
          <w:lang w:val="sr-Cyrl-CS"/>
        </w:rPr>
        <w:t xml:space="preserve">говорни орган </w:t>
      </w:r>
      <w:r w:rsidR="00CE34F6">
        <w:rPr>
          <w:lang w:val="sr-Cyrl-CS"/>
        </w:rPr>
        <w:t xml:space="preserve">ће позвати изабраног понуђача  ради закључења оквирног споразума којим ће се регулисати међусобна права  </w:t>
      </w:r>
      <w:r w:rsidR="00CB4A15">
        <w:rPr>
          <w:lang w:val="sr-Cyrl-CS"/>
        </w:rPr>
        <w:t>и обавезе везане за предметну набавку сходно условима</w:t>
      </w:r>
      <w:r w:rsidR="00D95510">
        <w:rPr>
          <w:lang w:val="sr-Cyrl-CS"/>
        </w:rPr>
        <w:t xml:space="preserve"> </w:t>
      </w:r>
      <w:r w:rsidR="00CB4A15">
        <w:rPr>
          <w:lang w:val="sr-Cyrl-CS"/>
        </w:rPr>
        <w:t>уговорног органа наведеним   у тендерској документацији и законским прописима који регулишу</w:t>
      </w:r>
      <w:r w:rsidR="00D95510">
        <w:rPr>
          <w:lang w:val="sr-Cyrl-CS"/>
        </w:rPr>
        <w:t xml:space="preserve"> </w:t>
      </w:r>
      <w:r w:rsidR="00CB4A15">
        <w:rPr>
          <w:lang w:val="sr-Cyrl-CS"/>
        </w:rPr>
        <w:t xml:space="preserve">поступке уговарања. </w:t>
      </w:r>
    </w:p>
    <w:p w:rsidR="00710947" w:rsidRDefault="00710947" w:rsidP="00A44235">
      <w:pPr>
        <w:jc w:val="both"/>
        <w:rPr>
          <w:lang w:val="sr-Cyrl-CS"/>
        </w:rPr>
      </w:pPr>
    </w:p>
    <w:p w:rsidR="00710947" w:rsidRDefault="0035035E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35035E">
      <w:pPr>
        <w:jc w:val="both"/>
        <w:rPr>
          <w:lang w:val="sr-Cyrl-CS"/>
        </w:rPr>
      </w:pPr>
      <w:r>
        <w:rPr>
          <w:lang w:val="sr-Cyrl-CS"/>
        </w:rPr>
        <w:t>6</w:t>
      </w:r>
      <w:r w:rsidR="000B3BE0">
        <w:rPr>
          <w:lang w:val="sr-Cyrl-CS"/>
        </w:rPr>
        <w:t xml:space="preserve">. Ова одлука ступа на снагу </w:t>
      </w:r>
      <w:r w:rsidR="0068636E">
        <w:rPr>
          <w:lang w:val="sr-Cyrl-CS"/>
        </w:rPr>
        <w:t xml:space="preserve">даном доношења </w:t>
      </w:r>
      <w:r w:rsidR="00FC6525">
        <w:rPr>
          <w:lang w:val="sr-Cyrl-CS"/>
        </w:rPr>
        <w:t xml:space="preserve"> и доставља се свим понуђачима који су учеств</w:t>
      </w:r>
      <w:r w:rsidR="005359F7">
        <w:rPr>
          <w:lang w:val="sr-Cyrl-CS"/>
        </w:rPr>
        <w:t>ов</w:t>
      </w:r>
      <w:r w:rsidR="004D2F1A">
        <w:rPr>
          <w:lang w:val="sr-Cyrl-CS"/>
        </w:rPr>
        <w:t>али 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E72761">
        <w:rPr>
          <w:lang w:val="sr-Cyrl-CS"/>
        </w:rPr>
        <w:t>: 883/17-О  од 20.</w:t>
      </w:r>
      <w:r w:rsidR="00733981">
        <w:rPr>
          <w:lang w:val="sr-Cyrl-CS"/>
        </w:rPr>
        <w:t>06</w:t>
      </w:r>
      <w:r w:rsidR="00E72761">
        <w:rPr>
          <w:lang w:val="sr-Cyrl-CS"/>
        </w:rPr>
        <w:t>.2017</w:t>
      </w:r>
      <w:r w:rsidR="005760E4">
        <w:rPr>
          <w:lang w:val="sr-Cyrl-CS"/>
        </w:rPr>
        <w:t>.године</w:t>
      </w:r>
      <w:r w:rsidR="0021566F">
        <w:rPr>
          <w:lang w:val="sr-Cyrl-CS"/>
        </w:rPr>
        <w:t>.</w:t>
      </w:r>
    </w:p>
    <w:p w:rsidR="001B770A" w:rsidRPr="000F633F" w:rsidRDefault="002E4327" w:rsidP="000F633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На основу Обавјештења о набавци број: 256-7-1-13-3-5/17 објављено на Порталу јавних набавки дана 20.06.2017.године, проведен је поступак прикупљања, анализе и оцјене понуда. </w:t>
      </w:r>
    </w:p>
    <w:p w:rsidR="000F633F" w:rsidRDefault="00E6492B" w:rsidP="000F633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1B770A">
        <w:rPr>
          <w:lang w:val="sr-Cyrl-CS"/>
        </w:rPr>
        <w:t xml:space="preserve">Комисија је утврдила да је тендерску документацију  преузело три (3) понуђача. Један понуђач је затражио појашњење тендерске документације путем Портала јавних набавки. Уговорни орган је </w:t>
      </w:r>
      <w:r w:rsidR="00323C22">
        <w:rPr>
          <w:lang w:val="sr-Cyrl-CS"/>
        </w:rPr>
        <w:t xml:space="preserve">одговорио на тражења појашњења у роковима прописаним законом. </w:t>
      </w:r>
    </w:p>
    <w:p w:rsidR="000F633F" w:rsidRDefault="000F633F" w:rsidP="000F633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предвиђеном року за достављање понуда пристигле су двије (2) понуде. </w:t>
      </w:r>
    </w:p>
    <w:p w:rsidR="000F633F" w:rsidRDefault="000F633F" w:rsidP="000F633F">
      <w:pPr>
        <w:jc w:val="both"/>
        <w:rPr>
          <w:lang w:val="sr-Cyrl-CS"/>
        </w:rPr>
      </w:pPr>
      <w:r>
        <w:rPr>
          <w:lang w:val="sr-Cyrl-CS"/>
        </w:rPr>
        <w:t>Комисија је дана 30.06.2017.годинеу 11:</w:t>
      </w:r>
      <w:r>
        <w:t>15</w:t>
      </w:r>
      <w:r>
        <w:rPr>
          <w:lang w:val="sr-Cyrl-CS"/>
        </w:rPr>
        <w:t xml:space="preserve"> часова, на јавном отварању понуда</w:t>
      </w:r>
      <w:r>
        <w:t xml:space="preserve">, </w:t>
      </w:r>
      <w:r>
        <w:rPr>
          <w:lang w:val="sr-Cyrl-CS"/>
        </w:rPr>
        <w:t>констатовала да су благовремено приспјеле укупно двије (2) понуде и извршила отварање  достављених понуда.</w:t>
      </w:r>
    </w:p>
    <w:p w:rsidR="00105486" w:rsidRDefault="00105486" w:rsidP="000F633F"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 w:rsidR="006F2163" w:rsidRDefault="006F2163" w:rsidP="001B770A">
      <w:pPr>
        <w:ind w:firstLine="720"/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ab/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C54791" w:rsidRDefault="00101C26" w:rsidP="00101C26">
      <w:pPr>
        <w:ind w:left="270"/>
        <w:jc w:val="both"/>
        <w:rPr>
          <w:lang w:val="sr-Cyrl-CS"/>
        </w:rPr>
      </w:pPr>
    </w:p>
    <w:p w:rsidR="00101C26" w:rsidRPr="00C54791" w:rsidRDefault="00101C26" w:rsidP="00101C26">
      <w:pPr>
        <w:ind w:left="270"/>
        <w:jc w:val="both"/>
        <w:rPr>
          <w:lang w:val="sr-Cyrl-CS"/>
        </w:rPr>
      </w:pPr>
      <w:r w:rsidRPr="00C54791">
        <w:rPr>
          <w:lang w:val="sr-Cyrl-CS"/>
        </w:rPr>
        <w:t xml:space="preserve">Анализирајући понуду понуђача „Еуро Бенз“  д.о.о. Бања Лука ,  комисија је  од </w:t>
      </w:r>
    </w:p>
    <w:p w:rsidR="00101C26" w:rsidRPr="00C54791" w:rsidRDefault="00101C26" w:rsidP="00101C26">
      <w:pPr>
        <w:jc w:val="both"/>
        <w:rPr>
          <w:lang w:val="sr-Cyrl-CS"/>
        </w:rPr>
      </w:pPr>
      <w:r w:rsidRPr="00C54791">
        <w:rPr>
          <w:lang w:val="sr-Cyrl-CS"/>
        </w:rPr>
        <w:t>истог,  додатно  затражила на увид оригинал  или овјерене копије увјерења о квалитету течних горива,  које се односе на члан 49. под е) Закона о јавним набавкама БиХ , с обзиром да је понуђач у понуди доставио обичне копије које нису овјерене. Дана 03.07.2017.године понуђач је доставио на увид оригинал увјерења односно овјерене копије које су  тражене .</w:t>
      </w:r>
    </w:p>
    <w:p w:rsidR="00101C26" w:rsidRDefault="00101C26" w:rsidP="001B770A">
      <w:pPr>
        <w:ind w:firstLine="720"/>
        <w:jc w:val="both"/>
        <w:rPr>
          <w:lang w:val="sr-Cyrl-CS"/>
        </w:rPr>
      </w:pPr>
    </w:p>
    <w:p w:rsidR="00DD63A8" w:rsidRPr="00C54791" w:rsidRDefault="00B370C4" w:rsidP="001B770A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 xml:space="preserve">Детаљном анализом квалификационих докумената утврђено је </w:t>
      </w:r>
      <w:r w:rsidR="00DD63A8" w:rsidRPr="00C54791">
        <w:rPr>
          <w:lang w:val="sr-Cyrl-CS"/>
        </w:rPr>
        <w:t xml:space="preserve">да обе приспјеле понуде испуњавају квалификационе услове прописане тендерском документацијом. Такође, извршена је рачунска контрола исправности понуда  и утврђено је да нема рачунских грешака. </w:t>
      </w:r>
    </w:p>
    <w:p w:rsidR="008D6645" w:rsidRPr="00C54791" w:rsidRDefault="00DD63A8" w:rsidP="001B770A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 xml:space="preserve">На основу понуђених укупних цијена, а у складу са прописаним  критеријем најниже цијене понуд, Комисија је  је извршила оцјену понуда и сачинила почетну ранг листу </w:t>
      </w:r>
      <w:r w:rsidR="008D6645" w:rsidRPr="00C54791">
        <w:rPr>
          <w:lang w:val="sr-Cyrl-CS"/>
        </w:rPr>
        <w:t xml:space="preserve"> квалификованих понуђача, како слиједи:  </w:t>
      </w:r>
    </w:p>
    <w:p w:rsidR="008716C7" w:rsidRDefault="008716C7" w:rsidP="001B770A">
      <w:pPr>
        <w:ind w:firstLine="720"/>
        <w:jc w:val="both"/>
        <w:rPr>
          <w:color w:val="FF0000"/>
          <w:lang w:val="sr-Cyrl-CS"/>
        </w:rPr>
      </w:pPr>
    </w:p>
    <w:p w:rsidR="008716C7" w:rsidRDefault="008716C7" w:rsidP="008716C7">
      <w:pPr>
        <w:jc w:val="both"/>
        <w:rPr>
          <w:b/>
          <w:lang w:val="ru-RU"/>
        </w:rPr>
      </w:pPr>
      <w:r>
        <w:rPr>
          <w:lang w:val="ru-RU"/>
        </w:rPr>
        <w:t>1.«Еуро бенз» д.о.о. Бања Лука, са укупном цијеном понуде од .....</w:t>
      </w:r>
      <w:r w:rsidRPr="00FE5B29">
        <w:rPr>
          <w:b/>
          <w:lang w:val="ru-RU"/>
        </w:rPr>
        <w:t>39.082,01 К</w:t>
      </w:r>
      <w:r>
        <w:rPr>
          <w:b/>
          <w:lang w:val="ru-RU"/>
        </w:rPr>
        <w:t xml:space="preserve">М </w:t>
      </w:r>
    </w:p>
    <w:p w:rsidR="008716C7" w:rsidRDefault="008716C7" w:rsidP="008716C7">
      <w:pPr>
        <w:jc w:val="both"/>
        <w:rPr>
          <w:lang w:val="ru-RU"/>
        </w:rPr>
      </w:pPr>
      <w:r w:rsidRPr="00FE5B29">
        <w:rPr>
          <w:lang w:val="ru-RU"/>
        </w:rPr>
        <w:t xml:space="preserve">2. </w:t>
      </w:r>
      <w:r>
        <w:rPr>
          <w:lang w:val="ru-RU"/>
        </w:rPr>
        <w:t>«</w:t>
      </w:r>
      <w:r w:rsidRPr="00FE5B29">
        <w:rPr>
          <w:lang w:val="ru-RU"/>
        </w:rPr>
        <w:t xml:space="preserve">  </w:t>
      </w:r>
      <w:r>
        <w:rPr>
          <w:lang w:val="ru-RU"/>
        </w:rPr>
        <w:t xml:space="preserve">Нестро Петрол» а.д. Бања Лука,са укупном цијеном понуде од ... </w:t>
      </w:r>
      <w:r w:rsidRPr="00C344CE">
        <w:rPr>
          <w:b/>
          <w:lang w:val="ru-RU"/>
        </w:rPr>
        <w:t>39.488,90 КМ</w:t>
      </w:r>
      <w:r w:rsidRPr="00FE5B29">
        <w:rPr>
          <w:lang w:val="ru-RU"/>
        </w:rPr>
        <w:t xml:space="preserve">     </w:t>
      </w:r>
    </w:p>
    <w:p w:rsidR="00C54791" w:rsidRPr="00C54791" w:rsidRDefault="00C54791" w:rsidP="008716C7">
      <w:pPr>
        <w:jc w:val="both"/>
        <w:rPr>
          <w:lang w:val="sr-Cyrl-CS"/>
        </w:rPr>
      </w:pPr>
    </w:p>
    <w:p w:rsidR="00B370C4" w:rsidRDefault="00C54791" w:rsidP="008716C7">
      <w:pPr>
        <w:jc w:val="both"/>
        <w:rPr>
          <w:lang w:val="sr-Cyrl-CS"/>
        </w:rPr>
      </w:pPr>
      <w:r w:rsidRPr="00C54791">
        <w:rPr>
          <w:lang w:val="sr-Cyrl-CS"/>
        </w:rPr>
        <w:tab/>
        <w:t xml:space="preserve">Како оба понуђача </w:t>
      </w:r>
      <w:r>
        <w:rPr>
          <w:lang w:val="sr-Cyrl-CS"/>
        </w:rPr>
        <w:t>испуњавају квалификационе услове, односно доставили су прихватљиве понуде, а у складу са тендерском документацијом и обавјештењем о набавци предвиђено је провођење  Е-аукције, заказан је термин</w:t>
      </w:r>
      <w:r w:rsidR="00DD63A8" w:rsidRPr="00C54791">
        <w:rPr>
          <w:lang w:val="sr-Cyrl-CS"/>
        </w:rPr>
        <w:t xml:space="preserve"> </w:t>
      </w:r>
      <w:r w:rsidR="00E07949">
        <w:rPr>
          <w:lang w:val="sr-Cyrl-CS"/>
        </w:rPr>
        <w:t xml:space="preserve"> за провођење  Е-аукције и то за 06.07.2017. године, са почетком у 09:30 часова. </w:t>
      </w:r>
    </w:p>
    <w:p w:rsidR="00CD17BE" w:rsidRDefault="00CD17BE" w:rsidP="008716C7">
      <w:pPr>
        <w:jc w:val="both"/>
        <w:rPr>
          <w:lang w:val="sr-Cyrl-CS"/>
        </w:rPr>
      </w:pPr>
    </w:p>
    <w:p w:rsidR="00E07949" w:rsidRPr="00C54791" w:rsidRDefault="00E07949" w:rsidP="008716C7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CD17BE" w:rsidRDefault="00CD17BE" w:rsidP="00CD17BE">
      <w:pPr>
        <w:autoSpaceDE w:val="0"/>
        <w:autoSpaceDN w:val="0"/>
        <w:adjustRightInd w:val="0"/>
        <w:ind w:right="-360"/>
        <w:jc w:val="both"/>
        <w:rPr>
          <w:lang w:val="sr-Cyrl-CS"/>
        </w:rPr>
      </w:pPr>
      <w:r>
        <w:rPr>
          <w:lang w:val="sr-Cyrl-CS"/>
        </w:rPr>
        <w:t xml:space="preserve">1.„Нестро петрол“ а.д. Бања Лука,са укупном цијеном понуде од </w:t>
      </w:r>
      <w:r w:rsidRPr="0061551D">
        <w:rPr>
          <w:b/>
          <w:lang w:val="sr-Cyrl-CS"/>
        </w:rPr>
        <w:t>......</w:t>
      </w:r>
      <w:r>
        <w:rPr>
          <w:b/>
          <w:lang w:val="sr-Cyrl-CS"/>
        </w:rPr>
        <w:t>......</w:t>
      </w:r>
      <w:r w:rsidRPr="0061551D">
        <w:rPr>
          <w:b/>
          <w:lang w:val="sr-Cyrl-CS"/>
        </w:rPr>
        <w:t>38.259,00 КМ</w:t>
      </w:r>
    </w:p>
    <w:p w:rsidR="00CD17BE" w:rsidRDefault="00CD17BE" w:rsidP="00CD17BE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>
        <w:rPr>
          <w:lang w:val="sr-Cyrl-CS"/>
        </w:rPr>
        <w:t>2. „Еуро бенз“ д.о.о. Бања Лука, са укупном цијеном понуде од ..............</w:t>
      </w:r>
      <w:r w:rsidRPr="0061551D">
        <w:rPr>
          <w:b/>
          <w:lang w:val="sr-Cyrl-CS"/>
        </w:rPr>
        <w:t>38.300, 00 КМ</w:t>
      </w:r>
      <w:r>
        <w:rPr>
          <w:b/>
          <w:lang w:val="sr-Cyrl-CS"/>
        </w:rPr>
        <w:t>.</w:t>
      </w:r>
    </w:p>
    <w:p w:rsidR="00CD17BE" w:rsidRDefault="00CD17BE" w:rsidP="00CD17BE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>Даље анализирано је снижење укупне цијене понуде</w:t>
      </w:r>
      <w:r w:rsidR="008251E2">
        <w:rPr>
          <w:b/>
          <w:lang w:val="sr-Cyrl-CS"/>
        </w:rPr>
        <w:t xml:space="preserve"> понуђача „Нестро Петрол“</w:t>
      </w:r>
      <w:r w:rsidR="009D47CB">
        <w:rPr>
          <w:b/>
          <w:lang w:val="sr-Cyrl-CS"/>
        </w:rPr>
        <w:t xml:space="preserve"> а.д. Бања Лука, као најповољнијег  понуђача у овом поступку набавке  по окончаној Е-аукцији, те је констатовано следеће: </w:t>
      </w:r>
    </w:p>
    <w:p w:rsidR="009D47CB" w:rsidRDefault="009D47CB" w:rsidP="00CD17BE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>-почетна цијена ......................................39.488,90  КМ</w:t>
      </w:r>
    </w:p>
    <w:p w:rsidR="009D47CB" w:rsidRDefault="009D47CB" w:rsidP="00CD17BE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 xml:space="preserve">- коначна цијена ....................................38.259,00  КМ </w:t>
      </w:r>
    </w:p>
    <w:p w:rsidR="00BC4B40" w:rsidRDefault="00BC4B40" w:rsidP="00CD17BE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>-смањење цијене ....................................  1.229, 90 КМ</w:t>
      </w:r>
    </w:p>
    <w:p w:rsidR="00BC4B40" w:rsidRDefault="00BC4B40" w:rsidP="00CD17BE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>
        <w:rPr>
          <w:b/>
          <w:lang w:val="sr-Cyrl-CS"/>
        </w:rPr>
        <w:t>- смањење цијене у %    ...........................3,11%</w:t>
      </w:r>
    </w:p>
    <w:p w:rsidR="00D63472" w:rsidRDefault="00D63472" w:rsidP="00CD17BE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2E4327" w:rsidRDefault="002E4327" w:rsidP="00F90947">
      <w:pPr>
        <w:jc w:val="both"/>
        <w:rPr>
          <w:lang w:val="sr-Cyrl-CS"/>
        </w:rPr>
      </w:pPr>
    </w:p>
    <w:p w:rsidR="00027D0B" w:rsidRDefault="00027D0B" w:rsidP="00F90947">
      <w:pPr>
        <w:jc w:val="both"/>
        <w:rPr>
          <w:lang w:val="sr-Cyrl-CS"/>
        </w:rPr>
      </w:pPr>
      <w:r>
        <w:rPr>
          <w:lang w:val="sr-Cyrl-CS"/>
        </w:rPr>
        <w:tab/>
      </w:r>
      <w:r w:rsidR="00E56082" w:rsidRPr="00E039D0">
        <w:rPr>
          <w:lang w:val="sr-Cyrl-CS"/>
        </w:rPr>
        <w:t xml:space="preserve">У складу са Правилником </w:t>
      </w:r>
      <w:r w:rsidR="00E56082">
        <w:rPr>
          <w:lang w:val="sr-Cyrl-CS"/>
        </w:rPr>
        <w:t xml:space="preserve"> о условима и начину кориштења Е-аукције, „Службени гласник БиХ“, број 66/16, члан 8.став 3), за коначно процентуално умањење укупне цијене  понуде од 3,11%  умањује се вриједност сваке појединачне ставке техничке спецификације, те се на тако умањење цијене нуди закључење оквирног споразума најповољнијем понуђачу.</w:t>
      </w:r>
    </w:p>
    <w:p w:rsidR="008551E9" w:rsidRDefault="008B7BF1" w:rsidP="009306A7">
      <w:pPr>
        <w:jc w:val="both"/>
        <w:rPr>
          <w:lang w:val="sr-Cyrl-CS"/>
        </w:rPr>
      </w:pPr>
      <w:r>
        <w:rPr>
          <w:lang w:val="sr-Cyrl-CS"/>
        </w:rPr>
        <w:tab/>
        <w:t xml:space="preserve">Након извршене анализе две (2) запримљене понуде, проведене Е-аукције и коначне анализе понуда, Комисија је директору доставила препоруку  за додјелу оквирног споразума </w:t>
      </w:r>
      <w:r w:rsidR="00D42A29">
        <w:rPr>
          <w:lang w:val="sr-Cyrl-CS"/>
        </w:rPr>
        <w:t xml:space="preserve">понуђачу са записницима о оцјени понуда и приједлогом  за доношење Одлуке о избору најповољнијег понуђача, а то је понуђач: </w:t>
      </w:r>
      <w:r w:rsidR="00D42A29" w:rsidRPr="00D42A29">
        <w:rPr>
          <w:b/>
          <w:lang w:val="sr-Cyrl-CS"/>
        </w:rPr>
        <w:t xml:space="preserve">„Нестро Петрол“ а.д. Бања Лука,  на коначну укупну понуђену цијену понуде од 38.259,00 КМ </w:t>
      </w:r>
      <w:r w:rsidR="00DB1CEF">
        <w:rPr>
          <w:b/>
          <w:lang w:val="sr-Cyrl-CS"/>
        </w:rPr>
        <w:t xml:space="preserve">без урачунатог ПДВ-а. </w:t>
      </w:r>
      <w:r w:rsidR="00000A24" w:rsidRPr="00000A24">
        <w:rPr>
          <w:lang w:val="sr-Cyrl-CS"/>
        </w:rPr>
        <w:t>Понуђач испуњава и све услове</w:t>
      </w:r>
      <w:r w:rsidR="00000A24">
        <w:rPr>
          <w:lang w:val="sr-Cyrl-CS"/>
        </w:rPr>
        <w:t xml:space="preserve"> дефинисане тендерском документацијом, као и све квалификационе услове, те је у поступку</w:t>
      </w:r>
      <w:r w:rsidR="000A7779">
        <w:rPr>
          <w:lang w:val="sr-Cyrl-CS"/>
        </w:rPr>
        <w:t xml:space="preserve"> Е-аукције  понудио најнижу цијену. </w:t>
      </w:r>
    </w:p>
    <w:p w:rsidR="000A7779" w:rsidRDefault="000A7779" w:rsidP="009306A7">
      <w:pPr>
        <w:jc w:val="both"/>
        <w:rPr>
          <w:lang w:val="sr-Cyrl-CS"/>
        </w:rPr>
      </w:pPr>
      <w:r>
        <w:rPr>
          <w:lang w:val="sr-Cyrl-CS"/>
        </w:rPr>
        <w:tab/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 w:rsidR="00977B97" w:rsidRPr="00D42A29" w:rsidRDefault="00977B97" w:rsidP="009306A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980938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</w:t>
      </w:r>
    </w:p>
    <w:p w:rsidR="00B418E2" w:rsidRPr="004C1DB2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</w:t>
      </w: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 у року од 5 (пет) дана 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Default="00ED7057">
      <w:pPr>
        <w:jc w:val="both"/>
        <w:rPr>
          <w:lang w:val="sr-Cyrl-CS"/>
        </w:rPr>
      </w:pPr>
    </w:p>
    <w:p w:rsidR="00ED7057" w:rsidRDefault="00ED7057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B0B89">
        <w:rPr>
          <w:lang w:val="bs-Latn-BA"/>
        </w:rPr>
        <w:t xml:space="preserve"> </w:t>
      </w:r>
      <w:r w:rsidR="0014033D">
        <w:rPr>
          <w:lang w:val="sr-Cyrl-CS"/>
        </w:rPr>
        <w:t>1011/17</w:t>
      </w:r>
      <w:r w:rsidR="00D94A55">
        <w:t>-O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  <w:t xml:space="preserve"> </w:t>
      </w:r>
      <w:r w:rsidR="00597F3D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D63472">
        <w:rPr>
          <w:lang w:val="sr-Cyrl-CS"/>
        </w:rPr>
        <w:t xml:space="preserve">В.Д. </w:t>
      </w:r>
      <w:r w:rsidR="006405E2">
        <w:rPr>
          <w:lang w:val="sr-Cyrl-CS"/>
        </w:rPr>
        <w:t xml:space="preserve"> ДИРЕКТОР</w:t>
      </w:r>
    </w:p>
    <w:p w:rsidR="00B418E2" w:rsidRDefault="00D94A55">
      <w:pPr>
        <w:pStyle w:val="Heading4"/>
      </w:pPr>
      <w:r>
        <w:rPr>
          <w:b w:val="0"/>
        </w:rPr>
        <w:t xml:space="preserve">Дана: </w:t>
      </w:r>
      <w:r w:rsidR="00D63472">
        <w:rPr>
          <w:b w:val="0"/>
        </w:rPr>
        <w:t>10</w:t>
      </w:r>
      <w:r w:rsidR="00F65DC2">
        <w:rPr>
          <w:b w:val="0"/>
        </w:rPr>
        <w:t>.07</w:t>
      </w:r>
      <w:r w:rsidR="00657447">
        <w:rPr>
          <w:b w:val="0"/>
        </w:rPr>
        <w:t>.</w:t>
      </w:r>
      <w:r w:rsidR="00D63472">
        <w:rPr>
          <w:b w:val="0"/>
        </w:rPr>
        <w:t>2017</w:t>
      </w:r>
      <w:r w:rsidR="0033393D">
        <w:rPr>
          <w:b w:val="0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31250C">
        <w:t xml:space="preserve"> </w:t>
      </w:r>
      <w:r w:rsidR="006405E2">
        <w:t xml:space="preserve">    </w:t>
      </w:r>
      <w:r w:rsidR="00AF2896">
        <w:t xml:space="preserve">                  </w:t>
      </w:r>
      <w:r w:rsidR="00597F3D">
        <w:t xml:space="preserve">  </w:t>
      </w:r>
      <w:r w:rsidR="00D63472">
        <w:t xml:space="preserve">  </w:t>
      </w:r>
      <w:r w:rsidR="00597F3D">
        <w:t xml:space="preserve"> </w:t>
      </w:r>
      <w:r w:rsidR="00314E75">
        <w:t xml:space="preserve"> </w:t>
      </w:r>
      <w:r w:rsidR="00597F3D">
        <w:t xml:space="preserve">   </w:t>
      </w:r>
      <w:r w:rsidR="00B418E2">
        <w:t xml:space="preserve"> </w:t>
      </w:r>
      <w:r w:rsidR="00D63472">
        <w:t>Драшко Илић, дипл.екон.</w:t>
      </w:r>
    </w:p>
    <w:p w:rsidR="00D63472" w:rsidRPr="00D63472" w:rsidRDefault="00D63472" w:rsidP="00D63472">
      <w:pPr>
        <w:rPr>
          <w:lang w:val="sr-Cyrl-CS"/>
        </w:rPr>
      </w:pPr>
    </w:p>
    <w:p w:rsidR="00597F3D" w:rsidRPr="00597F3D" w:rsidRDefault="00597F3D" w:rsidP="00597F3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_______________________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0"/>
  </w:num>
  <w:num w:numId="5">
    <w:abstractNumId w:val="0"/>
  </w:num>
  <w:num w:numId="6">
    <w:abstractNumId w:val="17"/>
  </w:num>
  <w:num w:numId="7">
    <w:abstractNumId w:val="18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5"/>
  </w:num>
  <w:num w:numId="17">
    <w:abstractNumId w:val="11"/>
  </w:num>
  <w:num w:numId="18">
    <w:abstractNumId w:val="15"/>
  </w:num>
  <w:num w:numId="19">
    <w:abstractNumId w:val="1"/>
  </w:num>
  <w:num w:numId="20">
    <w:abstractNumId w:val="2"/>
  </w:num>
  <w:num w:numId="21">
    <w:abstractNumId w:val="14"/>
  </w:num>
  <w:num w:numId="22">
    <w:abstractNumId w:val="10"/>
  </w:num>
  <w:num w:numId="23">
    <w:abstractNumId w:val="19"/>
  </w:num>
  <w:num w:numId="24">
    <w:abstractNumId w:val="12"/>
  </w:num>
  <w:num w:numId="25">
    <w:abstractNumId w:val="9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5DBB"/>
    <w:rsid w:val="000A5FC0"/>
    <w:rsid w:val="000A7779"/>
    <w:rsid w:val="000B3BE0"/>
    <w:rsid w:val="000C46B9"/>
    <w:rsid w:val="000C521D"/>
    <w:rsid w:val="000D1AE6"/>
    <w:rsid w:val="000E7BB6"/>
    <w:rsid w:val="000F00C0"/>
    <w:rsid w:val="000F633F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808A0"/>
    <w:rsid w:val="00186E1E"/>
    <w:rsid w:val="00193871"/>
    <w:rsid w:val="001A0438"/>
    <w:rsid w:val="001A12E9"/>
    <w:rsid w:val="001A2F67"/>
    <w:rsid w:val="001B0597"/>
    <w:rsid w:val="001B0E89"/>
    <w:rsid w:val="001B3460"/>
    <w:rsid w:val="001B770A"/>
    <w:rsid w:val="001C5B00"/>
    <w:rsid w:val="001C69B0"/>
    <w:rsid w:val="001D0EA3"/>
    <w:rsid w:val="001D5C11"/>
    <w:rsid w:val="001D5CAA"/>
    <w:rsid w:val="001E4458"/>
    <w:rsid w:val="001E6E40"/>
    <w:rsid w:val="001F2865"/>
    <w:rsid w:val="001F28E5"/>
    <w:rsid w:val="001F6D7F"/>
    <w:rsid w:val="00200EA7"/>
    <w:rsid w:val="002024F3"/>
    <w:rsid w:val="002110A6"/>
    <w:rsid w:val="00214D8D"/>
    <w:rsid w:val="0021566F"/>
    <w:rsid w:val="002160BD"/>
    <w:rsid w:val="002223F2"/>
    <w:rsid w:val="002336D5"/>
    <w:rsid w:val="002360EF"/>
    <w:rsid w:val="00245B53"/>
    <w:rsid w:val="00260E3E"/>
    <w:rsid w:val="00261A62"/>
    <w:rsid w:val="00267583"/>
    <w:rsid w:val="0028375A"/>
    <w:rsid w:val="00284576"/>
    <w:rsid w:val="00287656"/>
    <w:rsid w:val="002A1AA5"/>
    <w:rsid w:val="002A31CA"/>
    <w:rsid w:val="002B47FC"/>
    <w:rsid w:val="002B7A90"/>
    <w:rsid w:val="002D2020"/>
    <w:rsid w:val="002E367F"/>
    <w:rsid w:val="002E4327"/>
    <w:rsid w:val="002E5DE9"/>
    <w:rsid w:val="002E72BF"/>
    <w:rsid w:val="002F0C1B"/>
    <w:rsid w:val="002F43C8"/>
    <w:rsid w:val="002F6E93"/>
    <w:rsid w:val="00306B68"/>
    <w:rsid w:val="0030736D"/>
    <w:rsid w:val="003103D2"/>
    <w:rsid w:val="00311B9A"/>
    <w:rsid w:val="0031250C"/>
    <w:rsid w:val="00314E75"/>
    <w:rsid w:val="003225A4"/>
    <w:rsid w:val="00323C22"/>
    <w:rsid w:val="00325FFA"/>
    <w:rsid w:val="003265DD"/>
    <w:rsid w:val="00326DA7"/>
    <w:rsid w:val="00327F2A"/>
    <w:rsid w:val="0033393D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80AC7"/>
    <w:rsid w:val="00395791"/>
    <w:rsid w:val="003A4233"/>
    <w:rsid w:val="003A4EE8"/>
    <w:rsid w:val="003A7424"/>
    <w:rsid w:val="003A7B6B"/>
    <w:rsid w:val="003B43FC"/>
    <w:rsid w:val="003B48D2"/>
    <w:rsid w:val="003B6BC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405398"/>
    <w:rsid w:val="00406A9A"/>
    <w:rsid w:val="00412B2A"/>
    <w:rsid w:val="00412C7C"/>
    <w:rsid w:val="00423B7D"/>
    <w:rsid w:val="00425C01"/>
    <w:rsid w:val="00426866"/>
    <w:rsid w:val="00427500"/>
    <w:rsid w:val="004352EF"/>
    <w:rsid w:val="00445141"/>
    <w:rsid w:val="00450D70"/>
    <w:rsid w:val="00451D79"/>
    <w:rsid w:val="004576EB"/>
    <w:rsid w:val="004607E0"/>
    <w:rsid w:val="00463E27"/>
    <w:rsid w:val="00472E7F"/>
    <w:rsid w:val="00482437"/>
    <w:rsid w:val="00485163"/>
    <w:rsid w:val="00492886"/>
    <w:rsid w:val="004A4541"/>
    <w:rsid w:val="004A679E"/>
    <w:rsid w:val="004B24C2"/>
    <w:rsid w:val="004B28CC"/>
    <w:rsid w:val="004B42C6"/>
    <w:rsid w:val="004B4342"/>
    <w:rsid w:val="004B5D00"/>
    <w:rsid w:val="004C0521"/>
    <w:rsid w:val="004C1DB2"/>
    <w:rsid w:val="004C2B2F"/>
    <w:rsid w:val="004D0D3D"/>
    <w:rsid w:val="004D1EDC"/>
    <w:rsid w:val="004D1FF2"/>
    <w:rsid w:val="004D2F1A"/>
    <w:rsid w:val="004E03FC"/>
    <w:rsid w:val="004E1E13"/>
    <w:rsid w:val="004F6A45"/>
    <w:rsid w:val="00502C43"/>
    <w:rsid w:val="00506116"/>
    <w:rsid w:val="00511DD3"/>
    <w:rsid w:val="0051554C"/>
    <w:rsid w:val="00527EAF"/>
    <w:rsid w:val="005359F7"/>
    <w:rsid w:val="00542D28"/>
    <w:rsid w:val="00547FEA"/>
    <w:rsid w:val="005530B5"/>
    <w:rsid w:val="00557A28"/>
    <w:rsid w:val="005760E4"/>
    <w:rsid w:val="00577D08"/>
    <w:rsid w:val="00580159"/>
    <w:rsid w:val="00581275"/>
    <w:rsid w:val="0058209B"/>
    <w:rsid w:val="0058641F"/>
    <w:rsid w:val="00590647"/>
    <w:rsid w:val="00590FD9"/>
    <w:rsid w:val="0059162E"/>
    <w:rsid w:val="00597F3D"/>
    <w:rsid w:val="005A5415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5059"/>
    <w:rsid w:val="0060062F"/>
    <w:rsid w:val="00601CBD"/>
    <w:rsid w:val="006055EA"/>
    <w:rsid w:val="00607978"/>
    <w:rsid w:val="00611C6B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C1F"/>
    <w:rsid w:val="00655E7A"/>
    <w:rsid w:val="00657447"/>
    <w:rsid w:val="00666FFB"/>
    <w:rsid w:val="0068636E"/>
    <w:rsid w:val="006A0746"/>
    <w:rsid w:val="006A1FDE"/>
    <w:rsid w:val="006A2C6D"/>
    <w:rsid w:val="006A74F7"/>
    <w:rsid w:val="006B484C"/>
    <w:rsid w:val="006B6F42"/>
    <w:rsid w:val="006C5624"/>
    <w:rsid w:val="006D035A"/>
    <w:rsid w:val="006E3F5C"/>
    <w:rsid w:val="006F2163"/>
    <w:rsid w:val="00700816"/>
    <w:rsid w:val="00704192"/>
    <w:rsid w:val="00710947"/>
    <w:rsid w:val="00711FE4"/>
    <w:rsid w:val="00713D7E"/>
    <w:rsid w:val="007149C5"/>
    <w:rsid w:val="007169B8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92F1D"/>
    <w:rsid w:val="007A39E8"/>
    <w:rsid w:val="007A6AFD"/>
    <w:rsid w:val="007B0CDC"/>
    <w:rsid w:val="007B6DB5"/>
    <w:rsid w:val="007B6F20"/>
    <w:rsid w:val="007C265D"/>
    <w:rsid w:val="007D7CDA"/>
    <w:rsid w:val="007E182C"/>
    <w:rsid w:val="007E387F"/>
    <w:rsid w:val="007E66B4"/>
    <w:rsid w:val="00804E8E"/>
    <w:rsid w:val="00804EA1"/>
    <w:rsid w:val="00807818"/>
    <w:rsid w:val="00815AC5"/>
    <w:rsid w:val="008251E2"/>
    <w:rsid w:val="00835059"/>
    <w:rsid w:val="00843358"/>
    <w:rsid w:val="00843E76"/>
    <w:rsid w:val="00852DA9"/>
    <w:rsid w:val="0085415B"/>
    <w:rsid w:val="008551E9"/>
    <w:rsid w:val="00857E6D"/>
    <w:rsid w:val="00862E30"/>
    <w:rsid w:val="00863FFC"/>
    <w:rsid w:val="00866D33"/>
    <w:rsid w:val="008716C7"/>
    <w:rsid w:val="008822C8"/>
    <w:rsid w:val="0088680D"/>
    <w:rsid w:val="008879F0"/>
    <w:rsid w:val="00894F54"/>
    <w:rsid w:val="008B7BF1"/>
    <w:rsid w:val="008C5EF3"/>
    <w:rsid w:val="008C7F77"/>
    <w:rsid w:val="008D1D87"/>
    <w:rsid w:val="008D30C1"/>
    <w:rsid w:val="008D4F33"/>
    <w:rsid w:val="008D646C"/>
    <w:rsid w:val="008D6645"/>
    <w:rsid w:val="008E7863"/>
    <w:rsid w:val="00900556"/>
    <w:rsid w:val="0090232B"/>
    <w:rsid w:val="00904722"/>
    <w:rsid w:val="009075E9"/>
    <w:rsid w:val="0091179C"/>
    <w:rsid w:val="00915BF1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109FB"/>
    <w:rsid w:val="00A16D85"/>
    <w:rsid w:val="00A32CED"/>
    <w:rsid w:val="00A37C34"/>
    <w:rsid w:val="00A44235"/>
    <w:rsid w:val="00A45594"/>
    <w:rsid w:val="00A46226"/>
    <w:rsid w:val="00A537D6"/>
    <w:rsid w:val="00A53F56"/>
    <w:rsid w:val="00A62894"/>
    <w:rsid w:val="00A71903"/>
    <w:rsid w:val="00A73DCE"/>
    <w:rsid w:val="00A76963"/>
    <w:rsid w:val="00A802B7"/>
    <w:rsid w:val="00A8331C"/>
    <w:rsid w:val="00A83AA9"/>
    <w:rsid w:val="00A90F5C"/>
    <w:rsid w:val="00AA4040"/>
    <w:rsid w:val="00AA4F59"/>
    <w:rsid w:val="00AB0561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211C6"/>
    <w:rsid w:val="00B217E4"/>
    <w:rsid w:val="00B25CA2"/>
    <w:rsid w:val="00B36DFA"/>
    <w:rsid w:val="00B370C4"/>
    <w:rsid w:val="00B37603"/>
    <w:rsid w:val="00B418E2"/>
    <w:rsid w:val="00B51DD0"/>
    <w:rsid w:val="00B55384"/>
    <w:rsid w:val="00B61B1B"/>
    <w:rsid w:val="00B721CF"/>
    <w:rsid w:val="00B9108C"/>
    <w:rsid w:val="00B91D86"/>
    <w:rsid w:val="00BA123A"/>
    <w:rsid w:val="00BA6DB3"/>
    <w:rsid w:val="00BB654D"/>
    <w:rsid w:val="00BC4B40"/>
    <w:rsid w:val="00BC62AB"/>
    <w:rsid w:val="00BD6BE0"/>
    <w:rsid w:val="00BE1D80"/>
    <w:rsid w:val="00BF0A2A"/>
    <w:rsid w:val="00C01483"/>
    <w:rsid w:val="00C06CB7"/>
    <w:rsid w:val="00C1323F"/>
    <w:rsid w:val="00C1357D"/>
    <w:rsid w:val="00C14BEC"/>
    <w:rsid w:val="00C34A76"/>
    <w:rsid w:val="00C37172"/>
    <w:rsid w:val="00C40CD5"/>
    <w:rsid w:val="00C53935"/>
    <w:rsid w:val="00C54609"/>
    <w:rsid w:val="00C54791"/>
    <w:rsid w:val="00C60153"/>
    <w:rsid w:val="00C6606A"/>
    <w:rsid w:val="00C75A2A"/>
    <w:rsid w:val="00C864F2"/>
    <w:rsid w:val="00C875BC"/>
    <w:rsid w:val="00C96872"/>
    <w:rsid w:val="00CA4176"/>
    <w:rsid w:val="00CA509D"/>
    <w:rsid w:val="00CA6FFD"/>
    <w:rsid w:val="00CB0DA4"/>
    <w:rsid w:val="00CB1E33"/>
    <w:rsid w:val="00CB4A15"/>
    <w:rsid w:val="00CC2805"/>
    <w:rsid w:val="00CC548E"/>
    <w:rsid w:val="00CD17BE"/>
    <w:rsid w:val="00CE34F6"/>
    <w:rsid w:val="00CE4198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317FD"/>
    <w:rsid w:val="00D357A2"/>
    <w:rsid w:val="00D42A29"/>
    <w:rsid w:val="00D44155"/>
    <w:rsid w:val="00D50004"/>
    <w:rsid w:val="00D5451A"/>
    <w:rsid w:val="00D54E67"/>
    <w:rsid w:val="00D63472"/>
    <w:rsid w:val="00D66855"/>
    <w:rsid w:val="00D7489A"/>
    <w:rsid w:val="00D817BC"/>
    <w:rsid w:val="00D867AD"/>
    <w:rsid w:val="00D94A55"/>
    <w:rsid w:val="00D95510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6256"/>
    <w:rsid w:val="00DF6E45"/>
    <w:rsid w:val="00E00E30"/>
    <w:rsid w:val="00E05010"/>
    <w:rsid w:val="00E07949"/>
    <w:rsid w:val="00E12726"/>
    <w:rsid w:val="00E13087"/>
    <w:rsid w:val="00E13C75"/>
    <w:rsid w:val="00E152B9"/>
    <w:rsid w:val="00E16889"/>
    <w:rsid w:val="00E42455"/>
    <w:rsid w:val="00E438CE"/>
    <w:rsid w:val="00E4662C"/>
    <w:rsid w:val="00E47C60"/>
    <w:rsid w:val="00E50313"/>
    <w:rsid w:val="00E50661"/>
    <w:rsid w:val="00E5279D"/>
    <w:rsid w:val="00E56082"/>
    <w:rsid w:val="00E6492B"/>
    <w:rsid w:val="00E72761"/>
    <w:rsid w:val="00E84CE3"/>
    <w:rsid w:val="00E851C2"/>
    <w:rsid w:val="00E8615F"/>
    <w:rsid w:val="00E91955"/>
    <w:rsid w:val="00EB208E"/>
    <w:rsid w:val="00EB2829"/>
    <w:rsid w:val="00EC292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77C5"/>
    <w:rsid w:val="00F02563"/>
    <w:rsid w:val="00F0748C"/>
    <w:rsid w:val="00F107A3"/>
    <w:rsid w:val="00F121D6"/>
    <w:rsid w:val="00F14949"/>
    <w:rsid w:val="00F22333"/>
    <w:rsid w:val="00F260FB"/>
    <w:rsid w:val="00F34A21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20EA"/>
    <w:rsid w:val="00F92A57"/>
    <w:rsid w:val="00FA5678"/>
    <w:rsid w:val="00FB1E28"/>
    <w:rsid w:val="00FB3F1B"/>
    <w:rsid w:val="00FB6067"/>
    <w:rsid w:val="00FB6ED9"/>
    <w:rsid w:val="00FC6493"/>
    <w:rsid w:val="00FC6525"/>
    <w:rsid w:val="00FC7F7F"/>
    <w:rsid w:val="00FD631A"/>
    <w:rsid w:val="00FD6551"/>
    <w:rsid w:val="00FE4280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5A40-0B73-4E44-9C8F-4E192831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7708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vinka.kalamanda</cp:lastModifiedBy>
  <cp:revision>2</cp:revision>
  <cp:lastPrinted>2015-10-04T23:50:00Z</cp:lastPrinted>
  <dcterms:created xsi:type="dcterms:W3CDTF">2017-07-28T06:20:00Z</dcterms:created>
  <dcterms:modified xsi:type="dcterms:W3CDTF">2017-07-28T06:20:00Z</dcterms:modified>
</cp:coreProperties>
</file>